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C7A1" w14:textId="5B119837" w:rsidR="0031669A" w:rsidRDefault="00A053F6" w:rsidP="006A52CE">
      <w:pPr>
        <w:spacing w:line="240" w:lineRule="auto"/>
        <w:rPr>
          <w:rFonts w:cstheme="minorHAnsi"/>
          <w:b/>
          <w:sz w:val="32"/>
          <w:szCs w:val="32"/>
        </w:rPr>
      </w:pPr>
      <w:r w:rsidRPr="006A52CE">
        <w:rPr>
          <w:rFonts w:cstheme="minorHAnsi"/>
          <w:b/>
          <w:sz w:val="32"/>
          <w:szCs w:val="32"/>
        </w:rPr>
        <w:t>Geheimhoudings</w:t>
      </w:r>
      <w:r>
        <w:rPr>
          <w:rFonts w:cstheme="minorHAnsi"/>
          <w:b/>
          <w:sz w:val="32"/>
          <w:szCs w:val="32"/>
        </w:rPr>
        <w:t>verklaring</w:t>
      </w:r>
      <w:r w:rsidRPr="006A52CE">
        <w:rPr>
          <w:rFonts w:cstheme="minorHAnsi"/>
          <w:b/>
          <w:sz w:val="32"/>
          <w:szCs w:val="32"/>
        </w:rPr>
        <w:t xml:space="preserve"> </w:t>
      </w:r>
      <w:r w:rsidR="006A52CE" w:rsidRPr="006A52CE">
        <w:rPr>
          <w:rFonts w:cstheme="minorHAnsi"/>
          <w:b/>
          <w:sz w:val="32"/>
          <w:szCs w:val="32"/>
        </w:rPr>
        <w:t>voor het onderwijs</w:t>
      </w:r>
    </w:p>
    <w:p w14:paraId="2DB86DDA" w14:textId="0A3F04A4" w:rsidR="00543562" w:rsidRPr="008245B6" w:rsidRDefault="00543562" w:rsidP="00543562">
      <w:pPr>
        <w:rPr>
          <w:rFonts w:cstheme="minorHAnsi"/>
          <w:b/>
        </w:rPr>
      </w:pPr>
      <w:r>
        <w:rPr>
          <w:rFonts w:cstheme="minorHAnsi"/>
          <w:b/>
        </w:rPr>
        <w:t xml:space="preserve">Toelichting bij </w:t>
      </w:r>
      <w:r w:rsidRPr="008245B6">
        <w:rPr>
          <w:rFonts w:cstheme="minorHAnsi"/>
          <w:b/>
        </w:rPr>
        <w:t>Geheimhoudings</w:t>
      </w:r>
      <w:r>
        <w:rPr>
          <w:rFonts w:cstheme="minorHAnsi"/>
          <w:b/>
        </w:rPr>
        <w:t>verklaring</w:t>
      </w:r>
      <w:r w:rsidRPr="008245B6">
        <w:rPr>
          <w:rFonts w:cstheme="minorHAnsi"/>
          <w:b/>
        </w:rPr>
        <w:t xml:space="preserve"> voor het onderwijs. </w:t>
      </w:r>
    </w:p>
    <w:p w14:paraId="0C33E857" w14:textId="77777777" w:rsidR="00543562" w:rsidRDefault="00543562" w:rsidP="00543562">
      <w:pPr>
        <w:rPr>
          <w:rFonts w:cstheme="minorHAnsi"/>
          <w:i/>
          <w:color w:val="44546A" w:themeColor="text2"/>
        </w:rPr>
      </w:pPr>
      <w:r w:rsidRPr="008245B6">
        <w:rPr>
          <w:rFonts w:cstheme="minorHAnsi"/>
          <w:i/>
          <w:color w:val="44546A" w:themeColor="text2"/>
        </w:rPr>
        <w:t>Voor gebruik van deze geheimhoudings</w:t>
      </w:r>
      <w:r>
        <w:rPr>
          <w:rFonts w:cstheme="minorHAnsi"/>
          <w:i/>
          <w:color w:val="44546A" w:themeColor="text2"/>
        </w:rPr>
        <w:t>verklaring</w:t>
      </w:r>
      <w:r w:rsidRPr="008245B6">
        <w:rPr>
          <w:rFonts w:cstheme="minorHAnsi"/>
          <w:i/>
          <w:color w:val="44546A" w:themeColor="text2"/>
        </w:rPr>
        <w:t xml:space="preserve"> moeten de gele velden worden ingevuld / aangepast zodat de </w:t>
      </w:r>
      <w:r>
        <w:rPr>
          <w:rFonts w:cstheme="minorHAnsi"/>
          <w:i/>
          <w:color w:val="44546A" w:themeColor="text2"/>
        </w:rPr>
        <w:t xml:space="preserve">verklaring </w:t>
      </w:r>
      <w:r w:rsidRPr="008245B6">
        <w:rPr>
          <w:rFonts w:cstheme="minorHAnsi"/>
          <w:i/>
          <w:color w:val="44546A" w:themeColor="text2"/>
        </w:rPr>
        <w:t>aansluit bij de praktijk.</w:t>
      </w:r>
    </w:p>
    <w:p w14:paraId="478EA520" w14:textId="75D99257" w:rsidR="00543562" w:rsidRDefault="00543562" w:rsidP="00543562">
      <w:pPr>
        <w:rPr>
          <w:rFonts w:cstheme="minorHAnsi"/>
          <w:i/>
          <w:color w:val="44546A" w:themeColor="text2"/>
        </w:rPr>
      </w:pPr>
      <w:r w:rsidRPr="008245B6">
        <w:rPr>
          <w:rFonts w:cstheme="minorHAnsi"/>
          <w:i/>
          <w:color w:val="44546A" w:themeColor="text2"/>
        </w:rPr>
        <w:t xml:space="preserve">Deze </w:t>
      </w:r>
      <w:r>
        <w:rPr>
          <w:rFonts w:cstheme="minorHAnsi"/>
          <w:i/>
          <w:color w:val="44546A" w:themeColor="text2"/>
        </w:rPr>
        <w:t>geheimhoudingsverklaring</w:t>
      </w:r>
      <w:r w:rsidRPr="008245B6">
        <w:rPr>
          <w:rFonts w:cstheme="minorHAnsi"/>
          <w:i/>
          <w:color w:val="44546A" w:themeColor="text2"/>
        </w:rPr>
        <w:t xml:space="preserve"> is bedoeld voor “ext</w:t>
      </w:r>
      <w:r>
        <w:rPr>
          <w:rFonts w:cstheme="minorHAnsi"/>
          <w:i/>
          <w:color w:val="44546A" w:themeColor="text2"/>
        </w:rPr>
        <w:t>ernen”: stagiair(e)s (va</w:t>
      </w:r>
      <w:r w:rsidR="000418E0">
        <w:rPr>
          <w:rFonts w:cstheme="minorHAnsi"/>
          <w:i/>
          <w:color w:val="44546A" w:themeColor="text2"/>
        </w:rPr>
        <w:t>naf</w:t>
      </w:r>
      <w:r>
        <w:rPr>
          <w:rFonts w:cstheme="minorHAnsi"/>
          <w:i/>
          <w:color w:val="44546A" w:themeColor="text2"/>
        </w:rPr>
        <w:t xml:space="preserve"> 16 j</w:t>
      </w:r>
      <w:r w:rsidR="000418E0">
        <w:rPr>
          <w:rFonts w:cstheme="minorHAnsi"/>
          <w:i/>
          <w:color w:val="44546A" w:themeColor="text2"/>
        </w:rPr>
        <w:t>aa</w:t>
      </w:r>
      <w:r>
        <w:rPr>
          <w:rFonts w:cstheme="minorHAnsi"/>
          <w:i/>
          <w:color w:val="44546A" w:themeColor="text2"/>
        </w:rPr>
        <w:t xml:space="preserve">r; </w:t>
      </w:r>
      <w:r w:rsidR="000418E0">
        <w:rPr>
          <w:rFonts w:cstheme="minorHAnsi"/>
          <w:i/>
          <w:color w:val="44546A" w:themeColor="text2"/>
        </w:rPr>
        <w:t xml:space="preserve">zijn ze </w:t>
      </w:r>
      <w:r>
        <w:rPr>
          <w:rFonts w:cstheme="minorHAnsi"/>
          <w:i/>
          <w:color w:val="44546A" w:themeColor="text2"/>
        </w:rPr>
        <w:t xml:space="preserve">jonger dan </w:t>
      </w:r>
      <w:r w:rsidRPr="008245B6">
        <w:rPr>
          <w:rFonts w:cstheme="minorHAnsi"/>
          <w:i/>
          <w:color w:val="44546A" w:themeColor="text2"/>
        </w:rPr>
        <w:t xml:space="preserve">16 moeten </w:t>
      </w:r>
      <w:r>
        <w:rPr>
          <w:rFonts w:cstheme="minorHAnsi"/>
          <w:i/>
          <w:color w:val="44546A" w:themeColor="text2"/>
        </w:rPr>
        <w:t xml:space="preserve">ook </w:t>
      </w:r>
      <w:r w:rsidRPr="008245B6">
        <w:rPr>
          <w:rFonts w:cstheme="minorHAnsi"/>
          <w:i/>
          <w:color w:val="44546A" w:themeColor="text2"/>
        </w:rPr>
        <w:t xml:space="preserve">de ouders tekenen), vrijwilligers, ZZP’ers, leveranciers enz. </w:t>
      </w:r>
    </w:p>
    <w:p w14:paraId="46618D9F" w14:textId="77777777" w:rsidR="00543562" w:rsidRPr="008245B6" w:rsidRDefault="00543562" w:rsidP="00543562">
      <w:pPr>
        <w:rPr>
          <w:rFonts w:cstheme="minorHAnsi"/>
          <w:i/>
          <w:color w:val="44546A" w:themeColor="text2"/>
        </w:rPr>
      </w:pPr>
      <w:r w:rsidRPr="008245B6">
        <w:rPr>
          <w:rFonts w:cstheme="minorHAnsi"/>
          <w:i/>
          <w:color w:val="44546A" w:themeColor="text2"/>
        </w:rPr>
        <w:t>De onderwijsinstelling kan er echter ook voor kiezen om geheimhouding te regelen in haar overeenkomsten bijv. in de stage</w:t>
      </w:r>
      <w:r>
        <w:rPr>
          <w:rFonts w:cstheme="minorHAnsi"/>
          <w:i/>
          <w:color w:val="44546A" w:themeColor="text2"/>
        </w:rPr>
        <w:t>-</w:t>
      </w:r>
      <w:r w:rsidRPr="008245B6">
        <w:rPr>
          <w:rFonts w:cstheme="minorHAnsi"/>
          <w:i/>
          <w:color w:val="44546A" w:themeColor="text2"/>
        </w:rPr>
        <w:t>overeenkomsten</w:t>
      </w:r>
      <w:r>
        <w:rPr>
          <w:rFonts w:cstheme="minorHAnsi"/>
          <w:i/>
          <w:color w:val="44546A" w:themeColor="text2"/>
        </w:rPr>
        <w:t>, vrijwilligersovereenkomsten</w:t>
      </w:r>
      <w:r w:rsidRPr="008245B6">
        <w:rPr>
          <w:rFonts w:cstheme="minorHAnsi"/>
          <w:i/>
          <w:color w:val="44546A" w:themeColor="text2"/>
        </w:rPr>
        <w:t xml:space="preserve"> of door ondertekening van een leverancierscontract waarin geheimhouding al wordt geregeld.</w:t>
      </w:r>
    </w:p>
    <w:p w14:paraId="2782F42A" w14:textId="77777777" w:rsidR="00543562" w:rsidRPr="008245B6" w:rsidRDefault="00543562" w:rsidP="00543562">
      <w:pPr>
        <w:rPr>
          <w:rFonts w:cstheme="minorHAnsi"/>
          <w:i/>
          <w:color w:val="44546A" w:themeColor="text2"/>
        </w:rPr>
      </w:pPr>
      <w:r w:rsidRPr="008245B6">
        <w:rPr>
          <w:rFonts w:cstheme="minorHAnsi"/>
          <w:i/>
          <w:color w:val="44546A" w:themeColor="text2"/>
        </w:rPr>
        <w:t xml:space="preserve">Het gebruik van </w:t>
      </w:r>
      <w:r>
        <w:rPr>
          <w:rFonts w:cstheme="minorHAnsi"/>
          <w:i/>
          <w:color w:val="44546A" w:themeColor="text2"/>
        </w:rPr>
        <w:t>een aparte</w:t>
      </w:r>
      <w:r w:rsidRPr="008245B6">
        <w:rPr>
          <w:rFonts w:cstheme="minorHAnsi"/>
          <w:i/>
          <w:color w:val="44546A" w:themeColor="text2"/>
        </w:rPr>
        <w:t xml:space="preserve"> geheimhoudings</w:t>
      </w:r>
      <w:r>
        <w:rPr>
          <w:rFonts w:cstheme="minorHAnsi"/>
          <w:i/>
          <w:color w:val="44546A" w:themeColor="text2"/>
        </w:rPr>
        <w:t>verklaring</w:t>
      </w:r>
      <w:r w:rsidRPr="008245B6">
        <w:rPr>
          <w:rFonts w:cstheme="minorHAnsi"/>
          <w:i/>
          <w:color w:val="44546A" w:themeColor="text2"/>
        </w:rPr>
        <w:t xml:space="preserve"> is dus niet verplicht.</w:t>
      </w:r>
    </w:p>
    <w:p w14:paraId="068A2C00" w14:textId="20E1443B" w:rsidR="00543562" w:rsidRDefault="00543562" w:rsidP="00543562">
      <w:pPr>
        <w:rPr>
          <w:rFonts w:cstheme="minorHAnsi"/>
          <w:i/>
          <w:color w:val="44546A" w:themeColor="text2"/>
        </w:rPr>
      </w:pPr>
      <w:r w:rsidRPr="008245B6">
        <w:rPr>
          <w:rFonts w:cstheme="minorHAnsi"/>
          <w:i/>
          <w:color w:val="44546A" w:themeColor="text2"/>
        </w:rPr>
        <w:t>Geheimhouding voor medewerkers van de onderwijsinstelling (dus de mensen die in loondienst zijn</w:t>
      </w:r>
      <w:r>
        <w:rPr>
          <w:rFonts w:cstheme="minorHAnsi"/>
          <w:i/>
          <w:color w:val="44546A" w:themeColor="text2"/>
        </w:rPr>
        <w:t xml:space="preserve"> van de onderwijsorganisatie</w:t>
      </w:r>
      <w:r w:rsidRPr="008245B6">
        <w:rPr>
          <w:rFonts w:cstheme="minorHAnsi"/>
          <w:i/>
          <w:color w:val="44546A" w:themeColor="text2"/>
        </w:rPr>
        <w:t>) vloeit deels voort uit de wet en kan geregeld worden in de arbeidsovereenkomst. Deze geheimhoudings</w:t>
      </w:r>
      <w:r>
        <w:rPr>
          <w:rFonts w:cstheme="minorHAnsi"/>
          <w:i/>
          <w:color w:val="44546A" w:themeColor="text2"/>
        </w:rPr>
        <w:t>verklaring</w:t>
      </w:r>
      <w:r w:rsidRPr="008245B6">
        <w:rPr>
          <w:rFonts w:cstheme="minorHAnsi"/>
          <w:i/>
          <w:color w:val="44546A" w:themeColor="text2"/>
        </w:rPr>
        <w:t xml:space="preserve"> is </w:t>
      </w:r>
      <w:r>
        <w:rPr>
          <w:rFonts w:cstheme="minorHAnsi"/>
          <w:i/>
          <w:color w:val="44546A" w:themeColor="text2"/>
        </w:rPr>
        <w:t xml:space="preserve">dus </w:t>
      </w:r>
      <w:r w:rsidRPr="008245B6">
        <w:rPr>
          <w:rFonts w:cstheme="minorHAnsi"/>
          <w:i/>
          <w:color w:val="44546A" w:themeColor="text2"/>
          <w:u w:val="single"/>
        </w:rPr>
        <w:t>niet geschikt om geheimhouding met werknemers te regelen.</w:t>
      </w:r>
    </w:p>
    <w:p w14:paraId="189191FF" w14:textId="77777777" w:rsidR="005A40AC" w:rsidRDefault="005A40AC">
      <w:pPr>
        <w:rPr>
          <w:rFonts w:cstheme="minorHAnsi"/>
          <w:b/>
          <w:sz w:val="28"/>
          <w:szCs w:val="28"/>
        </w:rPr>
        <w:sectPr w:rsidR="005A40AC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A7F93E1" w14:textId="7DC6C14E" w:rsidR="006D5EEF" w:rsidRPr="00AD11DB" w:rsidRDefault="006D5EEF" w:rsidP="006D5EEF">
      <w:pPr>
        <w:rPr>
          <w:rFonts w:cstheme="minorHAnsi"/>
          <w:b/>
          <w:sz w:val="28"/>
          <w:szCs w:val="28"/>
        </w:rPr>
      </w:pPr>
      <w:r w:rsidRPr="00AD11DB">
        <w:rPr>
          <w:rFonts w:cstheme="minorHAnsi"/>
          <w:b/>
          <w:sz w:val="28"/>
          <w:szCs w:val="28"/>
        </w:rPr>
        <w:lastRenderedPageBreak/>
        <w:t>Geheimhoudingsverklaring</w:t>
      </w:r>
    </w:p>
    <w:p w14:paraId="3B591161" w14:textId="77777777" w:rsidR="006D5EEF" w:rsidRPr="008245B6" w:rsidRDefault="006D5EEF" w:rsidP="006D5EEF">
      <w:pPr>
        <w:rPr>
          <w:rFonts w:cstheme="minorHAnsi"/>
        </w:rPr>
      </w:pPr>
    </w:p>
    <w:tbl>
      <w:tblPr>
        <w:tblStyle w:val="Tabelraster"/>
        <w:tblW w:w="9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84"/>
        <w:gridCol w:w="6804"/>
      </w:tblGrid>
      <w:tr w:rsidR="006D5EEF" w:rsidRPr="008245B6" w14:paraId="6AB7D62C" w14:textId="77777777" w:rsidTr="00411888">
        <w:tc>
          <w:tcPr>
            <w:tcW w:w="1985" w:type="dxa"/>
          </w:tcPr>
          <w:p w14:paraId="7A3401D2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8245B6">
              <w:rPr>
                <w:rFonts w:cstheme="minorHAnsi"/>
                <w:sz w:val="22"/>
                <w:szCs w:val="22"/>
              </w:rPr>
              <w:t>Naam</w:t>
            </w:r>
          </w:p>
        </w:tc>
        <w:tc>
          <w:tcPr>
            <w:tcW w:w="284" w:type="dxa"/>
          </w:tcPr>
          <w:p w14:paraId="3836D318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A4D18A9" w14:textId="3A2D6D17" w:rsidR="006D5EEF" w:rsidRPr="008245B6" w:rsidRDefault="006D5EEF" w:rsidP="007A27E2">
            <w:pPr>
              <w:pStyle w:val="stlDetails"/>
              <w:spacing w:line="240" w:lineRule="auto"/>
              <w:ind w:right="139"/>
              <w:rPr>
                <w:rFonts w:cstheme="minorHAnsi"/>
                <w:sz w:val="22"/>
                <w:szCs w:val="22"/>
              </w:rPr>
            </w:pPr>
            <w:r w:rsidRPr="008245B6">
              <w:rPr>
                <w:rFonts w:cstheme="minorHAnsi"/>
                <w:sz w:val="22"/>
                <w:szCs w:val="22"/>
              </w:rPr>
              <w:t>Geheimhoudings</w:t>
            </w:r>
            <w:r>
              <w:rPr>
                <w:rFonts w:cstheme="minorHAnsi"/>
                <w:sz w:val="22"/>
                <w:szCs w:val="22"/>
              </w:rPr>
              <w:t>verklaring</w:t>
            </w:r>
            <w:r w:rsidR="008F5655">
              <w:rPr>
                <w:rFonts w:cstheme="minorHAnsi"/>
                <w:sz w:val="22"/>
                <w:szCs w:val="22"/>
              </w:rPr>
              <w:t xml:space="preserve"> </w:t>
            </w:r>
            <w:r w:rsidR="007A27E2" w:rsidRPr="007A27E2">
              <w:rPr>
                <w:rFonts w:cstheme="minorHAnsi"/>
                <w:sz w:val="22"/>
                <w:szCs w:val="22"/>
                <w:highlight w:val="yellow"/>
              </w:rPr>
              <w:t>&lt;Naam onderwijsinstelling&gt;</w:t>
            </w:r>
          </w:p>
        </w:tc>
      </w:tr>
      <w:tr w:rsidR="006D5EEF" w:rsidRPr="008245B6" w14:paraId="6EE87F84" w14:textId="77777777" w:rsidTr="00411888">
        <w:tc>
          <w:tcPr>
            <w:tcW w:w="1985" w:type="dxa"/>
          </w:tcPr>
          <w:p w14:paraId="29A03A77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2EFB0F7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0649D04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D5EEF" w:rsidRPr="008245B6" w14:paraId="7E8C500A" w14:textId="77777777" w:rsidTr="00411888">
        <w:tc>
          <w:tcPr>
            <w:tcW w:w="1985" w:type="dxa"/>
          </w:tcPr>
          <w:p w14:paraId="6870CC5C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8245B6">
              <w:rPr>
                <w:rFonts w:cstheme="minorHAnsi"/>
                <w:sz w:val="22"/>
                <w:szCs w:val="22"/>
              </w:rPr>
              <w:t>Versie</w:t>
            </w:r>
          </w:p>
        </w:tc>
        <w:tc>
          <w:tcPr>
            <w:tcW w:w="284" w:type="dxa"/>
          </w:tcPr>
          <w:p w14:paraId="4A5CC45B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3E5B637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1.0</w:t>
            </w:r>
          </w:p>
        </w:tc>
      </w:tr>
      <w:tr w:rsidR="006D5EEF" w:rsidRPr="008245B6" w14:paraId="3D9A304B" w14:textId="77777777" w:rsidTr="00411888">
        <w:trPr>
          <w:trHeight w:val="80"/>
        </w:trPr>
        <w:tc>
          <w:tcPr>
            <w:tcW w:w="1985" w:type="dxa"/>
          </w:tcPr>
          <w:p w14:paraId="67E79DB2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3B999E7D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F61FFAC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D5EEF" w:rsidRPr="008245B6" w14:paraId="44A5FABC" w14:textId="77777777" w:rsidTr="00411888">
        <w:tc>
          <w:tcPr>
            <w:tcW w:w="1985" w:type="dxa"/>
          </w:tcPr>
          <w:p w14:paraId="5F3B79AC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8245B6">
              <w:rPr>
                <w:rFonts w:cstheme="minorHAnsi"/>
                <w:sz w:val="22"/>
                <w:szCs w:val="22"/>
              </w:rPr>
              <w:t>Datum</w:t>
            </w:r>
          </w:p>
        </w:tc>
        <w:tc>
          <w:tcPr>
            <w:tcW w:w="284" w:type="dxa"/>
          </w:tcPr>
          <w:p w14:paraId="07B79FD1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A7AD0B8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CF7048">
              <w:rPr>
                <w:rFonts w:cstheme="minorHAnsi"/>
                <w:sz w:val="22"/>
                <w:szCs w:val="22"/>
                <w:highlight w:val="yellow"/>
              </w:rPr>
              <w:t>DATUM</w:t>
            </w:r>
          </w:p>
        </w:tc>
      </w:tr>
      <w:tr w:rsidR="006D5EEF" w:rsidRPr="008245B6" w14:paraId="1D8C22FA" w14:textId="77777777" w:rsidTr="00411888">
        <w:tc>
          <w:tcPr>
            <w:tcW w:w="1985" w:type="dxa"/>
          </w:tcPr>
          <w:p w14:paraId="2E90DA9C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84" w:type="dxa"/>
          </w:tcPr>
          <w:p w14:paraId="061F641F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D50BDBE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</w:tr>
      <w:tr w:rsidR="006D5EEF" w:rsidRPr="008245B6" w14:paraId="3B565005" w14:textId="77777777" w:rsidTr="00411888">
        <w:tc>
          <w:tcPr>
            <w:tcW w:w="1985" w:type="dxa"/>
          </w:tcPr>
          <w:p w14:paraId="24269B87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  <w:r w:rsidRPr="008245B6">
              <w:rPr>
                <w:rFonts w:cstheme="minorHAnsi"/>
                <w:sz w:val="22"/>
                <w:szCs w:val="22"/>
              </w:rPr>
              <w:t>Referentie</w:t>
            </w:r>
          </w:p>
        </w:tc>
        <w:tc>
          <w:tcPr>
            <w:tcW w:w="284" w:type="dxa"/>
          </w:tcPr>
          <w:p w14:paraId="78294130" w14:textId="77777777" w:rsidR="006D5EEF" w:rsidRPr="008245B6" w:rsidRDefault="006D5EEF" w:rsidP="009F465A">
            <w:pPr>
              <w:pStyle w:val="stlDetails"/>
              <w:spacing w:line="240" w:lineRule="auto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1B6C2A6" w14:textId="79E5C689" w:rsidR="006D5EEF" w:rsidRPr="008245B6" w:rsidRDefault="006D5EEF" w:rsidP="001037C4">
            <w:pPr>
              <w:pStyle w:val="stlDetails"/>
              <w:spacing w:line="240" w:lineRule="auto"/>
              <w:ind w:right="423"/>
              <w:rPr>
                <w:rFonts w:cstheme="minorHAnsi"/>
                <w:sz w:val="22"/>
                <w:szCs w:val="22"/>
              </w:rPr>
            </w:pPr>
            <w:r w:rsidRPr="008245B6">
              <w:rPr>
                <w:rFonts w:cstheme="minorHAnsi"/>
                <w:sz w:val="22"/>
                <w:szCs w:val="22"/>
              </w:rPr>
              <w:t xml:space="preserve">behorende bij </w:t>
            </w:r>
            <w:r w:rsidRPr="00AD044E">
              <w:rPr>
                <w:rFonts w:cstheme="minorHAnsi"/>
                <w:sz w:val="22"/>
                <w:szCs w:val="22"/>
                <w:highlight w:val="yellow"/>
              </w:rPr>
              <w:t>&lt;</w:t>
            </w:r>
            <w:r w:rsidR="001037C4" w:rsidRPr="00AD044E">
              <w:rPr>
                <w:rFonts w:cstheme="minorHAnsi"/>
                <w:sz w:val="22"/>
                <w:szCs w:val="22"/>
                <w:highlight w:val="yellow"/>
              </w:rPr>
              <w:t>naam Overeenkomst&gt;</w:t>
            </w:r>
            <w:r w:rsidR="001037C4">
              <w:rPr>
                <w:rFonts w:cstheme="minorHAnsi"/>
                <w:sz w:val="22"/>
                <w:szCs w:val="22"/>
              </w:rPr>
              <w:t xml:space="preserve"> d.d. </w:t>
            </w:r>
            <w:r w:rsidR="001037C4" w:rsidRPr="00AD044E">
              <w:rPr>
                <w:rFonts w:cstheme="minorHAnsi"/>
                <w:sz w:val="22"/>
                <w:szCs w:val="22"/>
                <w:highlight w:val="yellow"/>
              </w:rPr>
              <w:t>&lt;datum&gt;</w:t>
            </w:r>
            <w:r w:rsidR="001037C4">
              <w:rPr>
                <w:rFonts w:cstheme="minorHAnsi"/>
                <w:sz w:val="22"/>
                <w:szCs w:val="22"/>
              </w:rPr>
              <w:t xml:space="preserve"> met referentienummer </w:t>
            </w:r>
            <w:r w:rsidR="001037C4" w:rsidRPr="00AD044E">
              <w:rPr>
                <w:rFonts w:cstheme="minorHAnsi"/>
                <w:sz w:val="22"/>
                <w:szCs w:val="22"/>
                <w:highlight w:val="yellow"/>
              </w:rPr>
              <w:t>&lt;referentienummer&gt;</w:t>
            </w:r>
          </w:p>
        </w:tc>
      </w:tr>
    </w:tbl>
    <w:p w14:paraId="79489100" w14:textId="77777777" w:rsidR="006D5EEF" w:rsidRPr="008245B6" w:rsidRDefault="006D5EEF" w:rsidP="006D5EEF">
      <w:pPr>
        <w:rPr>
          <w:rFonts w:cstheme="minorHAnsi"/>
        </w:rPr>
      </w:pPr>
    </w:p>
    <w:p w14:paraId="4CC32E99" w14:textId="77777777" w:rsidR="00462C3E" w:rsidRDefault="00462C3E" w:rsidP="006D5EEF">
      <w:pPr>
        <w:pStyle w:val="stlVet"/>
        <w:spacing w:line="240" w:lineRule="auto"/>
        <w:rPr>
          <w:rFonts w:cstheme="minorHAnsi"/>
          <w:sz w:val="22"/>
          <w:szCs w:val="22"/>
        </w:rPr>
      </w:pPr>
    </w:p>
    <w:p w14:paraId="137DEA38" w14:textId="79910D96" w:rsidR="006D5EEF" w:rsidRPr="008245B6" w:rsidRDefault="006D5EEF" w:rsidP="006D5EEF">
      <w:pPr>
        <w:pStyle w:val="stlVet"/>
        <w:spacing w:line="240" w:lineRule="auto"/>
        <w:rPr>
          <w:rFonts w:cstheme="minorHAnsi"/>
          <w:sz w:val="22"/>
          <w:szCs w:val="22"/>
        </w:rPr>
      </w:pPr>
      <w:r w:rsidRPr="008245B6">
        <w:rPr>
          <w:rFonts w:cstheme="minorHAnsi"/>
          <w:sz w:val="22"/>
          <w:szCs w:val="22"/>
        </w:rPr>
        <w:t>Ondergetekende:</w:t>
      </w:r>
    </w:p>
    <w:p w14:paraId="608F2369" w14:textId="77777777" w:rsidR="006D5EEF" w:rsidRPr="008245B6" w:rsidRDefault="006D5EEF" w:rsidP="006D5EEF">
      <w:pPr>
        <w:rPr>
          <w:rFonts w:cstheme="minorHAnsi"/>
        </w:rPr>
      </w:pPr>
    </w:p>
    <w:p w14:paraId="4D22CEC3" w14:textId="248B78D7" w:rsidR="006D5EEF" w:rsidRPr="008245B6" w:rsidRDefault="006D5EEF" w:rsidP="006D5EEF">
      <w:pPr>
        <w:rPr>
          <w:rFonts w:cstheme="minorHAnsi"/>
        </w:rPr>
      </w:pPr>
      <w:r w:rsidRPr="005A6193">
        <w:rPr>
          <w:rFonts w:cstheme="minorHAnsi"/>
          <w:highlight w:val="yellow"/>
        </w:rPr>
        <w:t>&lt;Voor- en achternaam externe&gt;</w:t>
      </w:r>
      <w:r w:rsidRPr="005A6193">
        <w:rPr>
          <w:rFonts w:cstheme="minorHAnsi"/>
        </w:rPr>
        <w:t xml:space="preserve"> </w:t>
      </w:r>
      <w:r w:rsidRPr="009F465A">
        <w:rPr>
          <w:rFonts w:cstheme="minorHAnsi"/>
        </w:rPr>
        <w:t xml:space="preserve">, </w:t>
      </w:r>
      <w:r>
        <w:rPr>
          <w:rFonts w:cstheme="minorHAnsi"/>
        </w:rPr>
        <w:t>die</w:t>
      </w:r>
      <w:r w:rsidRPr="005A6193">
        <w:rPr>
          <w:rFonts w:cstheme="minorHAnsi"/>
        </w:rPr>
        <w:t xml:space="preserve"> op basis van de </w:t>
      </w:r>
      <w:r w:rsidRPr="00C37C80">
        <w:rPr>
          <w:rFonts w:cstheme="minorHAnsi"/>
          <w:highlight w:val="yellow"/>
        </w:rPr>
        <w:t>&lt;naam overeenkomst&gt;</w:t>
      </w:r>
      <w:r w:rsidRPr="005A6193">
        <w:rPr>
          <w:rFonts w:cstheme="minorHAnsi"/>
        </w:rPr>
        <w:t xml:space="preserve"> d.d. </w:t>
      </w:r>
      <w:r w:rsidRPr="005A6193">
        <w:rPr>
          <w:rFonts w:cstheme="minorHAnsi"/>
          <w:highlight w:val="yellow"/>
        </w:rPr>
        <w:t>&lt;datum&gt;</w:t>
      </w:r>
      <w:r w:rsidRPr="005A6193">
        <w:rPr>
          <w:rFonts w:cstheme="minorHAnsi"/>
        </w:rPr>
        <w:t xml:space="preserve"> </w:t>
      </w:r>
      <w:r>
        <w:rPr>
          <w:rFonts w:cstheme="minorHAnsi"/>
        </w:rPr>
        <w:t xml:space="preserve">met referentienummer </w:t>
      </w:r>
      <w:r w:rsidRPr="00B506B4">
        <w:rPr>
          <w:rFonts w:cstheme="minorHAnsi"/>
          <w:highlight w:val="yellow"/>
        </w:rPr>
        <w:t>&lt;referentienummer&gt;</w:t>
      </w:r>
      <w:r>
        <w:rPr>
          <w:rFonts w:cstheme="minorHAnsi"/>
        </w:rPr>
        <w:t xml:space="preserve"> </w:t>
      </w:r>
      <w:r w:rsidR="00851975">
        <w:rPr>
          <w:rFonts w:cstheme="minorHAnsi"/>
        </w:rPr>
        <w:t xml:space="preserve">(hierna: Overeenkomst) </w:t>
      </w:r>
      <w:r>
        <w:rPr>
          <w:rFonts w:cstheme="minorHAnsi"/>
        </w:rPr>
        <w:t>afgesloten tussen</w:t>
      </w:r>
      <w:r w:rsidRPr="005A6193">
        <w:rPr>
          <w:rFonts w:cstheme="minorHAnsi"/>
        </w:rPr>
        <w:t xml:space="preserve"> </w:t>
      </w:r>
      <w:r w:rsidRPr="00B506B4">
        <w:rPr>
          <w:rFonts w:cstheme="minorHAnsi"/>
          <w:highlight w:val="yellow"/>
        </w:rPr>
        <w:t>&lt;Naam onderwijsinstelling&gt;</w:t>
      </w:r>
      <w:r w:rsidRPr="005A6193">
        <w:rPr>
          <w:rFonts w:cstheme="minorHAnsi"/>
        </w:rPr>
        <w:t xml:space="preserve"> (hierna: Onderwijsinstelling) </w:t>
      </w:r>
      <w:r>
        <w:rPr>
          <w:rFonts w:cstheme="minorHAnsi"/>
        </w:rPr>
        <w:t>en</w:t>
      </w:r>
      <w:r w:rsidRPr="005A6193">
        <w:rPr>
          <w:rFonts w:cstheme="minorHAnsi"/>
        </w:rPr>
        <w:t xml:space="preserve"> </w:t>
      </w:r>
      <w:r w:rsidRPr="00B506B4">
        <w:rPr>
          <w:rFonts w:cstheme="minorHAnsi"/>
          <w:highlight w:val="yellow"/>
        </w:rPr>
        <w:t>&lt;Voor- en achternaam externe&gt;</w:t>
      </w:r>
      <w:r w:rsidRPr="005A6193">
        <w:rPr>
          <w:rFonts w:cstheme="minorHAnsi"/>
        </w:rPr>
        <w:t xml:space="preserve"> werkzaam</w:t>
      </w:r>
      <w:r>
        <w:rPr>
          <w:rFonts w:cstheme="minorHAnsi"/>
        </w:rPr>
        <w:t xml:space="preserve"> is</w:t>
      </w:r>
      <w:r w:rsidRPr="005A6193">
        <w:rPr>
          <w:rFonts w:cstheme="minorHAnsi"/>
        </w:rPr>
        <w:t xml:space="preserve"> bij </w:t>
      </w:r>
      <w:r w:rsidR="002A1BFF">
        <w:rPr>
          <w:rFonts w:cstheme="minorHAnsi"/>
        </w:rPr>
        <w:t>Onderwijsinstelling</w:t>
      </w:r>
      <w:r w:rsidRPr="005A6193">
        <w:rPr>
          <w:rFonts w:cstheme="minorHAnsi"/>
        </w:rPr>
        <w:t xml:space="preserve"> hierna te noemen: “</w:t>
      </w:r>
      <w:r>
        <w:rPr>
          <w:rFonts w:cstheme="minorHAnsi"/>
        </w:rPr>
        <w:t>Ondergetekende</w:t>
      </w:r>
      <w:r w:rsidRPr="005A6193">
        <w:rPr>
          <w:rFonts w:cstheme="minorHAnsi"/>
        </w:rPr>
        <w:t>”,</w:t>
      </w:r>
    </w:p>
    <w:p w14:paraId="4B62E6BB" w14:textId="77777777" w:rsidR="006D5EEF" w:rsidRPr="008245B6" w:rsidRDefault="006D5EEF" w:rsidP="006D5EEF">
      <w:pPr>
        <w:rPr>
          <w:rFonts w:cstheme="minorHAnsi"/>
        </w:rPr>
      </w:pPr>
    </w:p>
    <w:p w14:paraId="58F0F255" w14:textId="77777777" w:rsidR="006D5EEF" w:rsidRPr="008245B6" w:rsidRDefault="006D5EEF" w:rsidP="006D5EEF">
      <w:pPr>
        <w:pStyle w:val="stlVet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Pr="008245B6">
        <w:rPr>
          <w:rFonts w:cstheme="minorHAnsi"/>
          <w:sz w:val="22"/>
          <w:szCs w:val="22"/>
        </w:rPr>
        <w:t>verwegende dat:</w:t>
      </w:r>
    </w:p>
    <w:p w14:paraId="2E8D91BA" w14:textId="77777777" w:rsidR="006D5EEF" w:rsidRPr="008245B6" w:rsidRDefault="006D5EEF" w:rsidP="006D5EEF">
      <w:pPr>
        <w:rPr>
          <w:rFonts w:cstheme="minorHAnsi"/>
        </w:rPr>
      </w:pPr>
    </w:p>
    <w:p w14:paraId="081C672A" w14:textId="450C4E2D" w:rsidR="006D5EEF" w:rsidRPr="00D17665" w:rsidRDefault="006D5EEF" w:rsidP="00D17665">
      <w:pPr>
        <w:numPr>
          <w:ilvl w:val="0"/>
          <w:numId w:val="5"/>
        </w:numPr>
        <w:rPr>
          <w:rFonts w:cstheme="minorHAnsi"/>
        </w:rPr>
      </w:pPr>
      <w:r w:rsidRPr="00D17665">
        <w:rPr>
          <w:rFonts w:cstheme="minorHAnsi"/>
        </w:rPr>
        <w:t xml:space="preserve">Onderwijsinstelling met Ondergetekende </w:t>
      </w:r>
      <w:r w:rsidRPr="00D17665">
        <w:t xml:space="preserve">in de Overeenkomst afspraken heeft gemaakt </w:t>
      </w:r>
      <w:r w:rsidR="00C92317">
        <w:t>over de werkzaamheden die</w:t>
      </w:r>
      <w:r w:rsidRPr="00D17665">
        <w:t xml:space="preserve"> Ondergetekende </w:t>
      </w:r>
      <w:r w:rsidR="00462C3E">
        <w:t xml:space="preserve">voor </w:t>
      </w:r>
      <w:r w:rsidRPr="00D17665">
        <w:t xml:space="preserve">Onderwijsinstelling </w:t>
      </w:r>
      <w:r w:rsidR="00C92317">
        <w:t>uitvoert</w:t>
      </w:r>
      <w:r w:rsidRPr="00D17665">
        <w:t>;</w:t>
      </w:r>
      <w:r w:rsidRPr="00D17665">
        <w:rPr>
          <w:rFonts w:cstheme="minorHAnsi"/>
        </w:rPr>
        <w:t xml:space="preserve"> </w:t>
      </w:r>
    </w:p>
    <w:p w14:paraId="44AE5A86" w14:textId="77777777" w:rsidR="006D5EEF" w:rsidRPr="008245B6" w:rsidRDefault="006D5EEF" w:rsidP="00D17665">
      <w:pPr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Ondergetekende voor de duur van de Overeenkomst bij het uitvoeren van de </w:t>
      </w:r>
      <w:r w:rsidRPr="008245B6">
        <w:rPr>
          <w:rFonts w:cstheme="minorHAnsi"/>
        </w:rPr>
        <w:t xml:space="preserve">werkzaamheden </w:t>
      </w:r>
      <w:r>
        <w:rPr>
          <w:rFonts w:cstheme="minorHAnsi"/>
        </w:rPr>
        <w:t xml:space="preserve"> toegang krijgt tot V</w:t>
      </w:r>
      <w:r w:rsidRPr="008245B6">
        <w:rPr>
          <w:rFonts w:cstheme="minorHAnsi"/>
        </w:rPr>
        <w:t>ertrouwelijke informatie die toebehoort aan de Onderwijsinstelling of die aan de Onderwijsinstelling is toevertrouwd;</w:t>
      </w:r>
    </w:p>
    <w:p w14:paraId="3788E3BF" w14:textId="11178A1C" w:rsidR="00674356" w:rsidRDefault="006D5EEF" w:rsidP="006D5EEF">
      <w:pPr>
        <w:numPr>
          <w:ilvl w:val="0"/>
          <w:numId w:val="5"/>
        </w:numPr>
        <w:rPr>
          <w:rFonts w:cstheme="minorHAnsi"/>
        </w:rPr>
      </w:pPr>
      <w:r w:rsidRPr="008245B6">
        <w:rPr>
          <w:rFonts w:cstheme="minorHAnsi"/>
        </w:rPr>
        <w:t>Deze geheimhoudingsovereenkomst geldt als aanvulling op de Overeenkomst</w:t>
      </w:r>
      <w:r w:rsidR="0042639D">
        <w:rPr>
          <w:rFonts w:cstheme="minorHAnsi"/>
        </w:rPr>
        <w:t>;</w:t>
      </w:r>
    </w:p>
    <w:p w14:paraId="6440DC82" w14:textId="08A69F5E" w:rsidR="00111B7E" w:rsidRDefault="00111B7E" w:rsidP="006D5EEF">
      <w:pPr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Onder </w:t>
      </w:r>
      <w:r w:rsidRPr="00111B7E">
        <w:rPr>
          <w:rFonts w:cstheme="minorHAnsi"/>
        </w:rPr>
        <w:t>Vertrouwelijke informatie</w:t>
      </w:r>
      <w:r>
        <w:rPr>
          <w:rFonts w:cstheme="minorHAnsi"/>
        </w:rPr>
        <w:t xml:space="preserve"> moet worden verstaan:</w:t>
      </w:r>
      <w:r w:rsidRPr="00CF4289">
        <w:rPr>
          <w:rFonts w:cstheme="minorHAnsi"/>
        </w:rPr>
        <w:t xml:space="preserve"> informatie waarvan </w:t>
      </w:r>
      <w:r>
        <w:rPr>
          <w:rFonts w:cstheme="minorHAnsi"/>
        </w:rPr>
        <w:t>Ondergetekende</w:t>
      </w:r>
      <w:r w:rsidRPr="00CF4289">
        <w:rPr>
          <w:rFonts w:cstheme="minorHAnsi"/>
        </w:rPr>
        <w:t xml:space="preserve"> weet of behoort te weten dat het Vertrouwelijke informatie betreft, waaronder in ieder geval Persoonsgegevens</w:t>
      </w:r>
      <w:r w:rsidR="00E81ADF">
        <w:rPr>
          <w:rFonts w:cstheme="minorHAnsi"/>
        </w:rPr>
        <w:t xml:space="preserve"> en </w:t>
      </w:r>
      <w:r w:rsidRPr="00FD0406">
        <w:rPr>
          <w:rFonts w:cstheme="minorHAnsi"/>
        </w:rPr>
        <w:t>informatie die aangeduid is als Vertrouwelijke informatie</w:t>
      </w:r>
      <w:r>
        <w:rPr>
          <w:rFonts w:cstheme="minorHAnsi"/>
        </w:rPr>
        <w:t>;</w:t>
      </w:r>
    </w:p>
    <w:p w14:paraId="0E8A3CB1" w14:textId="6FC89C84" w:rsidR="006828CB" w:rsidRPr="00E81ADF" w:rsidRDefault="004E2F70" w:rsidP="00E81ADF">
      <w:pPr>
        <w:numPr>
          <w:ilvl w:val="0"/>
          <w:numId w:val="5"/>
        </w:numPr>
        <w:rPr>
          <w:rFonts w:cstheme="minorHAnsi"/>
        </w:rPr>
      </w:pPr>
      <w:r w:rsidRPr="00674356">
        <w:rPr>
          <w:rFonts w:cstheme="minorHAnsi"/>
        </w:rPr>
        <w:t>De voorwaarden voor het gebruik van Vertrouwelijke informatie zijn vastgelegd in deze Geheimhoudingsverklarin</w:t>
      </w:r>
      <w:r w:rsidR="00674356" w:rsidRPr="00674356">
        <w:rPr>
          <w:rFonts w:cstheme="minorHAnsi"/>
        </w:rPr>
        <w:t>g.</w:t>
      </w:r>
    </w:p>
    <w:p w14:paraId="7C0370B5" w14:textId="77777777" w:rsidR="009B6A19" w:rsidRDefault="009B6A19" w:rsidP="006D5EEF">
      <w:pPr>
        <w:pStyle w:val="stlVet"/>
        <w:spacing w:line="240" w:lineRule="auto"/>
        <w:rPr>
          <w:rFonts w:cstheme="minorHAnsi"/>
          <w:sz w:val="22"/>
          <w:szCs w:val="22"/>
        </w:rPr>
      </w:pPr>
    </w:p>
    <w:p w14:paraId="533E3D04" w14:textId="2FF8EF5C" w:rsidR="006D5EEF" w:rsidRPr="008245B6" w:rsidRDefault="006D5EEF" w:rsidP="006D5EEF">
      <w:pPr>
        <w:pStyle w:val="stlVet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Verklaart het volgende</w:t>
      </w:r>
      <w:r w:rsidRPr="008245B6">
        <w:rPr>
          <w:rFonts w:cstheme="minorHAnsi"/>
          <w:sz w:val="22"/>
          <w:szCs w:val="22"/>
        </w:rPr>
        <w:t>:</w:t>
      </w:r>
    </w:p>
    <w:p w14:paraId="15B7ADD4" w14:textId="77777777" w:rsidR="006D5EEF" w:rsidRPr="008245B6" w:rsidRDefault="006D5EEF" w:rsidP="006D5EEF">
      <w:pPr>
        <w:rPr>
          <w:rFonts w:cstheme="minorHAnsi"/>
        </w:rPr>
      </w:pPr>
    </w:p>
    <w:p w14:paraId="42945CA8" w14:textId="77777777" w:rsidR="006D5EEF" w:rsidRPr="006828CB" w:rsidRDefault="006D5EEF" w:rsidP="006828CB">
      <w:pPr>
        <w:pStyle w:val="stlArtikel"/>
        <w:numPr>
          <w:ilvl w:val="0"/>
          <w:numId w:val="6"/>
        </w:numPr>
        <w:rPr>
          <w:rFonts w:cstheme="minorHAnsi"/>
          <w:sz w:val="22"/>
          <w:szCs w:val="22"/>
        </w:rPr>
      </w:pPr>
      <w:r w:rsidRPr="006828CB">
        <w:rPr>
          <w:rFonts w:cstheme="minorHAnsi"/>
          <w:sz w:val="22"/>
          <w:szCs w:val="22"/>
        </w:rPr>
        <w:t>Voorwerp van deze verklaring</w:t>
      </w:r>
    </w:p>
    <w:p w14:paraId="50B36D2D" w14:textId="2E3BE088" w:rsidR="006D5EEF" w:rsidRPr="008245B6" w:rsidRDefault="00393223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Ondergetekende</w:t>
      </w:r>
      <w:r w:rsidR="006D5EEF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verricht</w:t>
      </w:r>
      <w:r w:rsidR="006D5EEF" w:rsidRPr="008245B6">
        <w:rPr>
          <w:rFonts w:cstheme="minorHAnsi"/>
          <w:sz w:val="22"/>
          <w:szCs w:val="22"/>
        </w:rPr>
        <w:t xml:space="preserve"> de werkzaamheden zoals beschreven in de Overeenkomst. </w:t>
      </w:r>
    </w:p>
    <w:p w14:paraId="0E703084" w14:textId="69B60DC8" w:rsidR="006D5EEF" w:rsidRPr="008245B6" w:rsidRDefault="00243EE4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Ondergetekende krijgt i</w:t>
      </w:r>
      <w:r w:rsidR="006D5EEF" w:rsidRPr="008245B6">
        <w:rPr>
          <w:rFonts w:cstheme="minorHAnsi"/>
          <w:sz w:val="22"/>
          <w:szCs w:val="22"/>
        </w:rPr>
        <w:t xml:space="preserve">n het kader van </w:t>
      </w:r>
      <w:r w:rsidR="00393223">
        <w:rPr>
          <w:rFonts w:cstheme="minorHAnsi"/>
          <w:sz w:val="22"/>
          <w:szCs w:val="22"/>
        </w:rPr>
        <w:t>deze werkzaamheden</w:t>
      </w:r>
      <w:r w:rsidR="006D5EEF" w:rsidRPr="008245B6">
        <w:rPr>
          <w:rFonts w:cstheme="minorHAnsi"/>
          <w:sz w:val="22"/>
          <w:szCs w:val="22"/>
        </w:rPr>
        <w:t xml:space="preserve"> </w:t>
      </w:r>
      <w:r w:rsidR="006D5EEF">
        <w:rPr>
          <w:rFonts w:cstheme="minorHAnsi"/>
          <w:sz w:val="22"/>
          <w:szCs w:val="22"/>
        </w:rPr>
        <w:t>toegang tot V</w:t>
      </w:r>
      <w:r w:rsidR="006D5EEF" w:rsidRPr="008245B6">
        <w:rPr>
          <w:rFonts w:cstheme="minorHAnsi"/>
          <w:sz w:val="22"/>
          <w:szCs w:val="22"/>
        </w:rPr>
        <w:t>ertrouwelijke informatie</w:t>
      </w:r>
      <w:r w:rsidR="006D5EEF">
        <w:rPr>
          <w:rFonts w:cstheme="minorHAnsi"/>
          <w:sz w:val="22"/>
          <w:szCs w:val="22"/>
        </w:rPr>
        <w:t>,</w:t>
      </w:r>
      <w:r w:rsidR="006D5EEF" w:rsidRPr="008245B6">
        <w:rPr>
          <w:rFonts w:cstheme="minorHAnsi"/>
          <w:sz w:val="22"/>
          <w:szCs w:val="22"/>
        </w:rPr>
        <w:t xml:space="preserve"> die toebehoort aan de Onderwijsinstelling of die aan de Onderwijsinstelling is toevertrouwd</w:t>
      </w:r>
      <w:r w:rsidR="006D5EEF" w:rsidRPr="00A81684">
        <w:rPr>
          <w:rFonts w:cstheme="minorHAnsi"/>
          <w:sz w:val="22"/>
          <w:szCs w:val="22"/>
        </w:rPr>
        <w:t>.</w:t>
      </w:r>
      <w:r w:rsidR="006D5EEF" w:rsidRPr="008245B6">
        <w:rPr>
          <w:rFonts w:cstheme="minorHAnsi"/>
          <w:sz w:val="22"/>
          <w:szCs w:val="22"/>
        </w:rPr>
        <w:t xml:space="preserve"> </w:t>
      </w:r>
    </w:p>
    <w:p w14:paraId="0101F147" w14:textId="777C75D8" w:rsidR="006D5EEF" w:rsidRPr="008245B6" w:rsidRDefault="006D5EEF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 xml:space="preserve">Ondergetekende </w:t>
      </w:r>
      <w:r w:rsidRPr="008245B6">
        <w:rPr>
          <w:rFonts w:cstheme="minorHAnsi"/>
          <w:sz w:val="22"/>
          <w:szCs w:val="22"/>
        </w:rPr>
        <w:t>legt de verplichtingen zoals omschreven in de</w:t>
      </w:r>
      <w:r w:rsidR="00E81ADF">
        <w:rPr>
          <w:rFonts w:cstheme="minorHAnsi"/>
          <w:sz w:val="22"/>
          <w:szCs w:val="22"/>
        </w:rPr>
        <w:t>ze</w:t>
      </w:r>
      <w:r w:rsidRPr="008245B6">
        <w:rPr>
          <w:rFonts w:cstheme="minorHAnsi"/>
          <w:sz w:val="22"/>
          <w:szCs w:val="22"/>
        </w:rPr>
        <w:t xml:space="preserve"> Geheimhoudings</w:t>
      </w:r>
      <w:r w:rsidR="00E81ADF">
        <w:rPr>
          <w:rFonts w:cstheme="minorHAnsi"/>
          <w:sz w:val="22"/>
          <w:szCs w:val="22"/>
        </w:rPr>
        <w:t>verklaring</w:t>
      </w:r>
      <w:r w:rsidRPr="008245B6">
        <w:rPr>
          <w:rFonts w:cstheme="minorHAnsi"/>
          <w:sz w:val="22"/>
          <w:szCs w:val="22"/>
        </w:rPr>
        <w:t xml:space="preserve"> onverkort op aan personeel of derden </w:t>
      </w:r>
      <w:r>
        <w:rPr>
          <w:rFonts w:cstheme="minorHAnsi"/>
          <w:sz w:val="22"/>
          <w:szCs w:val="22"/>
        </w:rPr>
        <w:t>die hij of zij inzet bij de uitvoering van de Overeenkomst</w:t>
      </w:r>
      <w:r w:rsidRPr="008245B6">
        <w:rPr>
          <w:rFonts w:cstheme="minorHAnsi"/>
          <w:sz w:val="22"/>
          <w:szCs w:val="22"/>
        </w:rPr>
        <w:t>.</w:t>
      </w:r>
    </w:p>
    <w:p w14:paraId="4291E28C" w14:textId="77777777" w:rsidR="006D5EEF" w:rsidRPr="008245B6" w:rsidRDefault="006D5EEF" w:rsidP="006D5EEF">
      <w:pPr>
        <w:pStyle w:val="stlArtikelTekst"/>
        <w:numPr>
          <w:ilvl w:val="0"/>
          <w:numId w:val="0"/>
        </w:numPr>
        <w:spacing w:line="240" w:lineRule="auto"/>
        <w:ind w:left="709"/>
        <w:rPr>
          <w:rFonts w:cstheme="minorHAnsi"/>
          <w:sz w:val="22"/>
          <w:szCs w:val="22"/>
        </w:rPr>
      </w:pPr>
    </w:p>
    <w:p w14:paraId="71ACDFB6" w14:textId="77777777" w:rsidR="006D5EEF" w:rsidRPr="008245B6" w:rsidRDefault="006D5EEF" w:rsidP="006D5EEF">
      <w:pPr>
        <w:pStyle w:val="stlArtikel"/>
        <w:rPr>
          <w:rFonts w:cstheme="minorHAnsi"/>
          <w:sz w:val="22"/>
          <w:szCs w:val="22"/>
        </w:rPr>
      </w:pPr>
      <w:r w:rsidRPr="008245B6">
        <w:rPr>
          <w:rFonts w:cstheme="minorHAnsi"/>
          <w:sz w:val="22"/>
          <w:szCs w:val="22"/>
        </w:rPr>
        <w:t>Geheimhouding</w:t>
      </w:r>
    </w:p>
    <w:p w14:paraId="100F4008" w14:textId="124E67A6" w:rsidR="006D5EEF" w:rsidRPr="008245B6" w:rsidRDefault="006D5EEF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Ondergetekende </w:t>
      </w:r>
      <w:r w:rsidR="00D87886">
        <w:rPr>
          <w:rFonts w:cstheme="minorHAnsi"/>
          <w:sz w:val="22"/>
          <w:szCs w:val="22"/>
        </w:rPr>
        <w:t>betracht</w:t>
      </w:r>
      <w:r w:rsidR="00D87886" w:rsidRPr="008245B6">
        <w:rPr>
          <w:rFonts w:cstheme="minorHAnsi"/>
          <w:sz w:val="22"/>
          <w:szCs w:val="22"/>
        </w:rPr>
        <w:t xml:space="preserve"> </w:t>
      </w:r>
      <w:r w:rsidRPr="008245B6">
        <w:rPr>
          <w:rFonts w:cstheme="minorHAnsi"/>
          <w:sz w:val="22"/>
          <w:szCs w:val="22"/>
        </w:rPr>
        <w:t xml:space="preserve">geheimhouding ten aanzien van alle Vertrouwelijke informatie die in het kader van de werkzaamheden voor de Onderwijsinstelling tot zijn </w:t>
      </w:r>
      <w:r>
        <w:rPr>
          <w:rFonts w:cstheme="minorHAnsi"/>
          <w:sz w:val="22"/>
          <w:szCs w:val="22"/>
        </w:rPr>
        <w:t xml:space="preserve">of haar </w:t>
      </w:r>
      <w:r w:rsidRPr="008245B6">
        <w:rPr>
          <w:rFonts w:cstheme="minorHAnsi"/>
          <w:sz w:val="22"/>
          <w:szCs w:val="22"/>
        </w:rPr>
        <w:t xml:space="preserve">beschikking komt. </w:t>
      </w:r>
    </w:p>
    <w:p w14:paraId="122F7CE4" w14:textId="77777777" w:rsidR="006D5EEF" w:rsidRPr="009934CE" w:rsidRDefault="006D5EEF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 w:rsidRPr="009934CE">
        <w:rPr>
          <w:rFonts w:cstheme="minorHAnsi"/>
          <w:sz w:val="22"/>
          <w:szCs w:val="22"/>
        </w:rPr>
        <w:t xml:space="preserve">Onder geheimhouding wordt tevens verstaan dat </w:t>
      </w:r>
      <w:r>
        <w:rPr>
          <w:rFonts w:cstheme="minorHAnsi"/>
          <w:sz w:val="22"/>
          <w:szCs w:val="22"/>
        </w:rPr>
        <w:t xml:space="preserve">Ondergetekende </w:t>
      </w:r>
      <w:r w:rsidRPr="009934CE">
        <w:rPr>
          <w:rFonts w:cstheme="minorHAnsi"/>
          <w:sz w:val="22"/>
          <w:szCs w:val="22"/>
        </w:rPr>
        <w:t xml:space="preserve">de verkregen Vertrouwelijke informatie niet voor eigen doeleinden mag gebruiken. </w:t>
      </w:r>
    </w:p>
    <w:p w14:paraId="4D4E7CD2" w14:textId="30853776" w:rsidR="006D5EEF" w:rsidRDefault="006D5EEF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 w:rsidRPr="008245B6">
        <w:rPr>
          <w:rFonts w:cstheme="minorHAnsi"/>
          <w:sz w:val="22"/>
          <w:szCs w:val="22"/>
        </w:rPr>
        <w:t xml:space="preserve">Het is </w:t>
      </w:r>
      <w:r>
        <w:rPr>
          <w:rFonts w:cstheme="minorHAnsi"/>
          <w:sz w:val="22"/>
          <w:szCs w:val="22"/>
        </w:rPr>
        <w:t xml:space="preserve">Ondergetekende </w:t>
      </w:r>
      <w:r w:rsidRPr="008245B6">
        <w:rPr>
          <w:rFonts w:cstheme="minorHAnsi"/>
          <w:sz w:val="22"/>
          <w:szCs w:val="22"/>
        </w:rPr>
        <w:t>niet toegestaan om documenten en andere gegevensdragers, zoals tekeningen, schema´s en andere informatie te vermenigvuldigen zonder de schriftelijke toestemming van de Onderwijsinstelling, en dan slechts ter uitvoering van de Overeenkomst.</w:t>
      </w:r>
    </w:p>
    <w:p w14:paraId="57176EFC" w14:textId="54ED18DC" w:rsidR="006D5EEF" w:rsidRPr="008245B6" w:rsidRDefault="006D5EEF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Ondergetekende zal bij beëindiging van de Overeenkomst alle bedrijfsmiddelen, documenten </w:t>
      </w:r>
      <w:r w:rsidRPr="008245B6">
        <w:rPr>
          <w:rFonts w:cstheme="minorHAnsi"/>
          <w:sz w:val="22"/>
          <w:szCs w:val="22"/>
        </w:rPr>
        <w:t>en andere gegevensdragers, zoals tekeningen, schema´s en andere informatie</w:t>
      </w:r>
      <w:r>
        <w:rPr>
          <w:rFonts w:cstheme="minorHAnsi"/>
          <w:sz w:val="22"/>
          <w:szCs w:val="22"/>
        </w:rPr>
        <w:t xml:space="preserve"> waarover hij of zij de beschikking heeft gekregen bij de uitvoering van de werkzaamheden overhandigen aan Onderwijsinstelling, dan wel – in overleg met Onderwijsinstelling – vernietigen.</w:t>
      </w:r>
    </w:p>
    <w:p w14:paraId="3909AC90" w14:textId="77777777" w:rsidR="006D5EEF" w:rsidRPr="008245B6" w:rsidRDefault="006D5EEF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 w:rsidRPr="008245B6">
        <w:rPr>
          <w:rFonts w:cstheme="minorHAnsi"/>
          <w:sz w:val="22"/>
          <w:szCs w:val="22"/>
        </w:rPr>
        <w:t xml:space="preserve">Het is </w:t>
      </w:r>
      <w:r>
        <w:rPr>
          <w:rFonts w:cstheme="minorHAnsi"/>
          <w:sz w:val="22"/>
          <w:szCs w:val="22"/>
        </w:rPr>
        <w:t xml:space="preserve">Ondergetekende </w:t>
      </w:r>
      <w:r w:rsidRPr="008245B6">
        <w:rPr>
          <w:rFonts w:cstheme="minorHAnsi"/>
          <w:sz w:val="22"/>
          <w:szCs w:val="22"/>
        </w:rPr>
        <w:t>niet toegestaan om zonder instemming van de Onderwijsinstelling publiciteit te geven aan uitvoering van de Overeenkomst.</w:t>
      </w:r>
    </w:p>
    <w:p w14:paraId="432DE32F" w14:textId="378A3A86" w:rsidR="006D5EEF" w:rsidRPr="008245B6" w:rsidRDefault="006D5EEF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</w:t>
      </w:r>
      <w:r w:rsidRPr="008245B6">
        <w:rPr>
          <w:rFonts w:cstheme="minorHAnsi"/>
          <w:sz w:val="22"/>
          <w:szCs w:val="22"/>
        </w:rPr>
        <w:t xml:space="preserve">roducten, c.q. diensten </w:t>
      </w:r>
      <w:r>
        <w:rPr>
          <w:rFonts w:cstheme="minorHAnsi"/>
          <w:sz w:val="22"/>
          <w:szCs w:val="22"/>
        </w:rPr>
        <w:t xml:space="preserve">die Ondergetekende (mede) specifiek heeft ontwikkeld voor de Onderwijsinstelling </w:t>
      </w:r>
      <w:r w:rsidRPr="008245B6">
        <w:rPr>
          <w:rFonts w:cstheme="minorHAnsi"/>
          <w:sz w:val="22"/>
          <w:szCs w:val="22"/>
        </w:rPr>
        <w:t>mogen niet aan derden worden aangeboden</w:t>
      </w:r>
      <w:r>
        <w:rPr>
          <w:rFonts w:cstheme="minorHAnsi"/>
          <w:sz w:val="22"/>
          <w:szCs w:val="22"/>
        </w:rPr>
        <w:t xml:space="preserve"> zonder toestemming van de Onderwijsinstelling.</w:t>
      </w:r>
    </w:p>
    <w:p w14:paraId="527157DE" w14:textId="77777777" w:rsidR="006D5EEF" w:rsidRPr="008245B6" w:rsidRDefault="006D5EEF" w:rsidP="006D5EEF">
      <w:pPr>
        <w:pStyle w:val="stlArtikelTekst"/>
        <w:numPr>
          <w:ilvl w:val="0"/>
          <w:numId w:val="0"/>
        </w:numPr>
        <w:spacing w:line="240" w:lineRule="auto"/>
        <w:ind w:left="709"/>
        <w:rPr>
          <w:rFonts w:cstheme="minorHAnsi"/>
          <w:sz w:val="22"/>
          <w:szCs w:val="22"/>
        </w:rPr>
      </w:pPr>
    </w:p>
    <w:p w14:paraId="6144B8A9" w14:textId="77777777" w:rsidR="006D5EEF" w:rsidRPr="008245B6" w:rsidRDefault="006D5EEF" w:rsidP="006D5EEF">
      <w:pPr>
        <w:pStyle w:val="stlArtikel"/>
        <w:rPr>
          <w:rFonts w:cstheme="minorHAnsi"/>
          <w:sz w:val="22"/>
          <w:szCs w:val="22"/>
        </w:rPr>
      </w:pPr>
      <w:r w:rsidRPr="008245B6">
        <w:rPr>
          <w:rFonts w:cstheme="minorHAnsi"/>
          <w:sz w:val="22"/>
          <w:szCs w:val="22"/>
        </w:rPr>
        <w:t>Informatiebeveiliging en Privacy</w:t>
      </w:r>
    </w:p>
    <w:p w14:paraId="246D2382" w14:textId="0BA5339A" w:rsidR="006D5EEF" w:rsidRPr="008245B6" w:rsidRDefault="006D5EEF" w:rsidP="006D5EEF">
      <w:pPr>
        <w:pStyle w:val="stlArtikelTekst"/>
        <w:spacing w:line="240" w:lineRule="auto"/>
        <w:rPr>
          <w:rFonts w:cstheme="minorHAnsi"/>
          <w:sz w:val="22"/>
          <w:szCs w:val="22"/>
          <w:highlight w:val="yellow"/>
        </w:rPr>
      </w:pPr>
      <w:r>
        <w:rPr>
          <w:rFonts w:cstheme="minorHAnsi"/>
          <w:sz w:val="22"/>
          <w:szCs w:val="22"/>
        </w:rPr>
        <w:t xml:space="preserve">Ondergetekende is bij de uitvoering van de Overeenkomst gebonden aan </w:t>
      </w:r>
      <w:r w:rsidRPr="008245B6">
        <w:rPr>
          <w:rFonts w:cstheme="minorHAnsi"/>
          <w:sz w:val="22"/>
          <w:szCs w:val="22"/>
        </w:rPr>
        <w:t xml:space="preserve">het geldende </w:t>
      </w:r>
      <w:r w:rsidR="009B6A19" w:rsidRPr="00800B57">
        <w:rPr>
          <w:rFonts w:cstheme="minorHAnsi"/>
          <w:sz w:val="22"/>
          <w:szCs w:val="22"/>
          <w:highlight w:val="yellow"/>
        </w:rPr>
        <w:t xml:space="preserve">&lt;naam </w:t>
      </w:r>
      <w:r w:rsidRPr="00800B57">
        <w:rPr>
          <w:rFonts w:cstheme="minorHAnsi"/>
          <w:sz w:val="22"/>
          <w:szCs w:val="22"/>
          <w:highlight w:val="yellow"/>
        </w:rPr>
        <w:t>IBP beleid</w:t>
      </w:r>
      <w:r w:rsidR="009B6A19">
        <w:rPr>
          <w:rFonts w:cstheme="minorHAnsi"/>
          <w:sz w:val="22"/>
          <w:szCs w:val="22"/>
          <w:highlight w:val="yellow"/>
        </w:rPr>
        <w:t>&gt;</w:t>
      </w:r>
      <w:r w:rsidRPr="00C202A2">
        <w:rPr>
          <w:rFonts w:cstheme="minorHAnsi"/>
          <w:sz w:val="22"/>
          <w:szCs w:val="22"/>
        </w:rPr>
        <w:t xml:space="preserve"> en </w:t>
      </w:r>
      <w:r>
        <w:rPr>
          <w:rFonts w:cstheme="minorHAnsi"/>
          <w:sz w:val="22"/>
          <w:szCs w:val="22"/>
          <w:highlight w:val="yellow"/>
        </w:rPr>
        <w:t>&lt;</w:t>
      </w:r>
      <w:r w:rsidR="009B6A19">
        <w:rPr>
          <w:rFonts w:cstheme="minorHAnsi"/>
          <w:sz w:val="22"/>
          <w:szCs w:val="22"/>
          <w:highlight w:val="yellow"/>
        </w:rPr>
        <w:t xml:space="preserve">naam </w:t>
      </w:r>
      <w:r w:rsidR="00265FA3">
        <w:rPr>
          <w:rFonts w:cstheme="minorHAnsi"/>
          <w:sz w:val="22"/>
          <w:szCs w:val="22"/>
          <w:highlight w:val="yellow"/>
        </w:rPr>
        <w:t>R</w:t>
      </w:r>
      <w:r w:rsidR="00800B57">
        <w:rPr>
          <w:rFonts w:cstheme="minorHAnsi"/>
          <w:sz w:val="22"/>
          <w:szCs w:val="22"/>
          <w:highlight w:val="yellow"/>
        </w:rPr>
        <w:t>egeling</w:t>
      </w:r>
      <w:r w:rsidRPr="00103BF4">
        <w:rPr>
          <w:rFonts w:cstheme="minorHAnsi"/>
          <w:sz w:val="22"/>
          <w:szCs w:val="22"/>
          <w:highlight w:val="yellow"/>
        </w:rPr>
        <w:t xml:space="preserve"> voor aanvaardbaar gebruik van </w:t>
      </w:r>
      <w:r w:rsidRPr="00C62773">
        <w:rPr>
          <w:rFonts w:cstheme="minorHAnsi"/>
          <w:sz w:val="22"/>
          <w:szCs w:val="22"/>
          <w:highlight w:val="yellow"/>
        </w:rPr>
        <w:t>bedrijfsmiddelen</w:t>
      </w:r>
      <w:r w:rsidR="00C62773" w:rsidRPr="00C62773">
        <w:rPr>
          <w:rFonts w:cstheme="minorHAnsi"/>
          <w:sz w:val="22"/>
          <w:szCs w:val="22"/>
          <w:highlight w:val="yellow"/>
        </w:rPr>
        <w:t>/Gedragscode ICT</w:t>
      </w:r>
      <w:r w:rsidRPr="00C62773">
        <w:rPr>
          <w:rFonts w:cstheme="minorHAnsi"/>
          <w:sz w:val="22"/>
          <w:szCs w:val="22"/>
          <w:highlight w:val="yellow"/>
        </w:rPr>
        <w:t>&gt;</w:t>
      </w:r>
      <w:r w:rsidRPr="008245B6">
        <w:rPr>
          <w:rFonts w:cstheme="minorHAnsi"/>
          <w:sz w:val="22"/>
          <w:szCs w:val="22"/>
        </w:rPr>
        <w:t xml:space="preserve"> van Onderwijsinstelling </w:t>
      </w:r>
      <w:r>
        <w:rPr>
          <w:rFonts w:cstheme="minorHAnsi"/>
          <w:sz w:val="22"/>
          <w:szCs w:val="22"/>
        </w:rPr>
        <w:t xml:space="preserve">die zijn te vinden op </w:t>
      </w:r>
      <w:r w:rsidRPr="00EA189C">
        <w:rPr>
          <w:rFonts w:cstheme="minorHAnsi"/>
          <w:sz w:val="22"/>
          <w:szCs w:val="22"/>
          <w:highlight w:val="yellow"/>
        </w:rPr>
        <w:t xml:space="preserve">&lt;vindplaats beleid en </w:t>
      </w:r>
      <w:r w:rsidR="006204C6">
        <w:rPr>
          <w:rFonts w:cstheme="minorHAnsi"/>
          <w:sz w:val="22"/>
          <w:szCs w:val="22"/>
          <w:highlight w:val="yellow"/>
        </w:rPr>
        <w:t>regeling</w:t>
      </w:r>
      <w:r w:rsidR="00C62773">
        <w:rPr>
          <w:rFonts w:cstheme="minorHAnsi"/>
          <w:sz w:val="22"/>
          <w:szCs w:val="22"/>
          <w:highlight w:val="yellow"/>
        </w:rPr>
        <w:t>/gedragscode</w:t>
      </w:r>
      <w:r w:rsidRPr="00EA189C">
        <w:rPr>
          <w:rFonts w:cstheme="minorHAnsi"/>
          <w:sz w:val="22"/>
          <w:szCs w:val="22"/>
          <w:highlight w:val="yellow"/>
        </w:rPr>
        <w:t>&gt;</w:t>
      </w:r>
      <w:r w:rsidR="001D50CD">
        <w:rPr>
          <w:rFonts w:cstheme="minorHAnsi"/>
          <w:sz w:val="22"/>
          <w:szCs w:val="22"/>
        </w:rPr>
        <w:t>.</w:t>
      </w:r>
    </w:p>
    <w:p w14:paraId="09F7EC3A" w14:textId="2B8AB42A" w:rsidR="006D5EEF" w:rsidRPr="008245B6" w:rsidRDefault="006D5EEF" w:rsidP="4F3EF399">
      <w:pPr>
        <w:pStyle w:val="stlArtikelTekst"/>
        <w:spacing w:line="240" w:lineRule="auto"/>
        <w:rPr>
          <w:sz w:val="22"/>
          <w:szCs w:val="22"/>
        </w:rPr>
      </w:pPr>
      <w:r w:rsidRPr="4F3EF399">
        <w:rPr>
          <w:sz w:val="22"/>
          <w:szCs w:val="22"/>
        </w:rPr>
        <w:t xml:space="preserve">Indien </w:t>
      </w:r>
      <w:sdt>
        <w:sdtPr>
          <w:rPr>
            <w:sz w:val="22"/>
            <w:szCs w:val="22"/>
            <w:highlight w:val="yellow"/>
          </w:rPr>
          <w:alias w:val="Contactpersoon: Naam"/>
          <w:tag w:val="doSB_5D24B98A-2EED-42D8-AE0D-0B8AD9E113BE"/>
          <w:id w:val="-517924187"/>
          <w:placeholder>
            <w:docPart w:val="6DB6442A8285499499C8A8724CDBB992"/>
          </w:placeholder>
          <w:dataBinding w:prefixMappings="xmlns:doSB='http://www.dotoffice.nl/smartbuilder/configuration'" w:xpath="/doSB:doConfiguration/doSB:Controls/doSB:TextControl[@ID='5D24B98A-2EED-42D8-AE0D-0B8AD9E113BE']/doSB:Value" w:storeItemID="{124B161E-6C45-480F-AD6A-F81EA35BD2D1}"/>
          <w:text/>
        </w:sdtPr>
        <w:sdtEndPr/>
        <w:sdtContent/>
      </w:sdt>
      <w:r w:rsidRPr="4F3EF399">
        <w:rPr>
          <w:sz w:val="22"/>
          <w:szCs w:val="22"/>
        </w:rPr>
        <w:t xml:space="preserve">Ondergetekende zijn of haar eigen </w:t>
      </w:r>
      <w:proofErr w:type="spellStart"/>
      <w:r w:rsidRPr="4F3EF399">
        <w:rPr>
          <w:sz w:val="22"/>
          <w:szCs w:val="22"/>
        </w:rPr>
        <w:t>devices</w:t>
      </w:r>
      <w:proofErr w:type="spellEnd"/>
      <w:r w:rsidRPr="4F3EF399">
        <w:rPr>
          <w:sz w:val="22"/>
          <w:szCs w:val="22"/>
        </w:rPr>
        <w:t xml:space="preserve"> inzet bij de uitvoering van de Overeenkomst treft Ondergetekende passende beveiligingsmaatregelen volgens het geldende IBP beleid van Onderwijsinstelling of - in afwezigheid daarvan - handelt Ondergetekende in overeenstemming met de normen van informatiebeveiliging ISO 27001 en ISO 27002.</w:t>
      </w:r>
    </w:p>
    <w:p w14:paraId="072E10D1" w14:textId="77777777" w:rsidR="006D5EEF" w:rsidRPr="008245B6" w:rsidRDefault="006D5EEF" w:rsidP="006D5EEF">
      <w:pPr>
        <w:pStyle w:val="stlArtikelTekst"/>
        <w:numPr>
          <w:ilvl w:val="0"/>
          <w:numId w:val="0"/>
        </w:numPr>
        <w:spacing w:line="240" w:lineRule="auto"/>
        <w:rPr>
          <w:rFonts w:cstheme="minorHAnsi"/>
          <w:sz w:val="22"/>
          <w:szCs w:val="22"/>
        </w:rPr>
      </w:pPr>
    </w:p>
    <w:p w14:paraId="0D47C7B1" w14:textId="77777777" w:rsidR="006D5EEF" w:rsidRPr="008245B6" w:rsidRDefault="006D5EEF" w:rsidP="006D5EEF">
      <w:pPr>
        <w:pStyle w:val="stlArtikel"/>
        <w:rPr>
          <w:rFonts w:cstheme="minorHAnsi"/>
          <w:sz w:val="22"/>
          <w:szCs w:val="22"/>
        </w:rPr>
      </w:pPr>
      <w:r w:rsidRPr="008245B6">
        <w:rPr>
          <w:rFonts w:cstheme="minorHAnsi"/>
          <w:sz w:val="22"/>
          <w:szCs w:val="22"/>
        </w:rPr>
        <w:t>Termijnen</w:t>
      </w:r>
    </w:p>
    <w:p w14:paraId="15C499C2" w14:textId="562CD2C7" w:rsidR="006D5EEF" w:rsidRDefault="006D5EEF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Deze </w:t>
      </w:r>
      <w:r w:rsidR="0094219C">
        <w:rPr>
          <w:rFonts w:cstheme="minorHAnsi"/>
          <w:sz w:val="22"/>
          <w:szCs w:val="22"/>
        </w:rPr>
        <w:t xml:space="preserve">Geheimhoudingsverklaring </w:t>
      </w:r>
      <w:r w:rsidRPr="008245B6">
        <w:rPr>
          <w:rFonts w:cstheme="minorHAnsi"/>
          <w:sz w:val="22"/>
          <w:szCs w:val="22"/>
        </w:rPr>
        <w:t xml:space="preserve">gaat in </w:t>
      </w:r>
      <w:r w:rsidR="00265FA3">
        <w:rPr>
          <w:rFonts w:cstheme="minorHAnsi"/>
          <w:sz w:val="22"/>
          <w:szCs w:val="22"/>
        </w:rPr>
        <w:t xml:space="preserve">op </w:t>
      </w:r>
      <w:r>
        <w:rPr>
          <w:rFonts w:cstheme="minorHAnsi"/>
          <w:sz w:val="22"/>
          <w:szCs w:val="22"/>
        </w:rPr>
        <w:t>het moment van ondertekening</w:t>
      </w:r>
      <w:r w:rsidR="003C514C">
        <w:rPr>
          <w:rFonts w:cstheme="minorHAnsi"/>
          <w:sz w:val="22"/>
          <w:szCs w:val="22"/>
        </w:rPr>
        <w:t xml:space="preserve"> en wordt aangegaan voor de duur van de Overeenkomst</w:t>
      </w:r>
      <w:r w:rsidR="00926EE5">
        <w:rPr>
          <w:rFonts w:cstheme="minorHAnsi"/>
          <w:sz w:val="22"/>
          <w:szCs w:val="22"/>
        </w:rPr>
        <w:t>.</w:t>
      </w:r>
    </w:p>
    <w:p w14:paraId="1BF5137E" w14:textId="039826C5" w:rsidR="003C514C" w:rsidRPr="008245B6" w:rsidRDefault="003C514C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Be</w:t>
      </w:r>
      <w:r w:rsidR="00D72580">
        <w:rPr>
          <w:rFonts w:cstheme="minorHAnsi"/>
          <w:sz w:val="22"/>
          <w:szCs w:val="22"/>
        </w:rPr>
        <w:t xml:space="preserve">ëindiging van de Overeenkomst ontslaat Ondergetekende niet van de verplichtingen uit deze Geheimhoudingsverklaring </w:t>
      </w:r>
      <w:r w:rsidR="00270A9B">
        <w:rPr>
          <w:rFonts w:cstheme="minorHAnsi"/>
          <w:sz w:val="22"/>
          <w:szCs w:val="22"/>
        </w:rPr>
        <w:t>die naar hun aard worden geacht ook na beëindiging voor te duren.</w:t>
      </w:r>
    </w:p>
    <w:p w14:paraId="324B73C1" w14:textId="77777777" w:rsidR="006D5EEF" w:rsidRPr="008245B6" w:rsidRDefault="006D5EEF" w:rsidP="006D5EEF">
      <w:pPr>
        <w:pStyle w:val="stlArtikelTekst"/>
        <w:numPr>
          <w:ilvl w:val="0"/>
          <w:numId w:val="0"/>
        </w:numPr>
        <w:spacing w:line="240" w:lineRule="auto"/>
        <w:ind w:left="709"/>
        <w:rPr>
          <w:rFonts w:cstheme="minorHAnsi"/>
          <w:sz w:val="22"/>
          <w:szCs w:val="22"/>
        </w:rPr>
      </w:pPr>
    </w:p>
    <w:p w14:paraId="13A48982" w14:textId="77777777" w:rsidR="006D5EEF" w:rsidRPr="008245B6" w:rsidRDefault="006D5EEF" w:rsidP="006D5EEF">
      <w:pPr>
        <w:pStyle w:val="stlArtikel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Slotbepalingen</w:t>
      </w:r>
    </w:p>
    <w:p w14:paraId="2A3C0443" w14:textId="77777777" w:rsidR="006D5EEF" w:rsidRPr="008245B6" w:rsidRDefault="006D5EEF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 w:rsidRPr="008245B6">
        <w:rPr>
          <w:rFonts w:cstheme="minorHAnsi"/>
          <w:sz w:val="22"/>
          <w:szCs w:val="22"/>
        </w:rPr>
        <w:t>Op de Geheimhoudings</w:t>
      </w:r>
      <w:r>
        <w:rPr>
          <w:rFonts w:cstheme="minorHAnsi"/>
          <w:sz w:val="22"/>
          <w:szCs w:val="22"/>
        </w:rPr>
        <w:t>verklaring</w:t>
      </w:r>
      <w:r w:rsidRPr="008245B6">
        <w:rPr>
          <w:rFonts w:cstheme="minorHAnsi"/>
          <w:sz w:val="22"/>
          <w:szCs w:val="22"/>
        </w:rPr>
        <w:t xml:space="preserve"> is Nederlands recht van toepassing. </w:t>
      </w:r>
    </w:p>
    <w:p w14:paraId="5B7C557B" w14:textId="77777777" w:rsidR="006D5EEF" w:rsidRDefault="006D5EEF" w:rsidP="006D5EEF">
      <w:pPr>
        <w:pStyle w:val="stlArtikelTekst"/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Ondergetekende en Onderwijsinstelling</w:t>
      </w:r>
      <w:r w:rsidRPr="008245B6">
        <w:rPr>
          <w:rFonts w:cstheme="minorHAnsi"/>
          <w:sz w:val="22"/>
          <w:szCs w:val="22"/>
        </w:rPr>
        <w:t xml:space="preserve"> verbinden zich in te spannen om eventuele geschillen in der minne te schikken. Bij gebreke van een minnelijke schikking zullen geschillen </w:t>
      </w:r>
      <w:r w:rsidRPr="008245B6">
        <w:rPr>
          <w:rFonts w:cstheme="minorHAnsi"/>
          <w:sz w:val="22"/>
          <w:szCs w:val="22"/>
        </w:rPr>
        <w:lastRenderedPageBreak/>
        <w:t xml:space="preserve">die voortvloeien uit de overeenkomst worden voorgelegd aan de bevoegde rechter te </w:t>
      </w:r>
      <w:r w:rsidRPr="00D32D2D">
        <w:rPr>
          <w:rFonts w:cstheme="minorHAnsi"/>
          <w:sz w:val="22"/>
          <w:szCs w:val="22"/>
          <w:highlight w:val="yellow"/>
        </w:rPr>
        <w:t>&lt;plaatsnaam&gt;</w:t>
      </w:r>
      <w:r w:rsidRPr="001540A9">
        <w:rPr>
          <w:rFonts w:cstheme="minorHAnsi"/>
          <w:sz w:val="22"/>
          <w:szCs w:val="22"/>
        </w:rPr>
        <w:t>.</w:t>
      </w:r>
    </w:p>
    <w:p w14:paraId="4BE8330A" w14:textId="77777777" w:rsidR="006D5EEF" w:rsidRDefault="006D5EEF" w:rsidP="006D5EEF">
      <w:pPr>
        <w:pStyle w:val="stlArtikelTekst"/>
        <w:numPr>
          <w:ilvl w:val="0"/>
          <w:numId w:val="0"/>
        </w:numPr>
        <w:spacing w:line="240" w:lineRule="auto"/>
        <w:ind w:left="709"/>
        <w:rPr>
          <w:rFonts w:cstheme="minorHAnsi"/>
          <w:sz w:val="22"/>
          <w:szCs w:val="22"/>
        </w:rPr>
      </w:pPr>
    </w:p>
    <w:p w14:paraId="6F57B65B" w14:textId="77777777" w:rsidR="00C54ADB" w:rsidRDefault="00C54ADB" w:rsidP="006D5EEF">
      <w:pPr>
        <w:pStyle w:val="stlVet"/>
        <w:keepNext/>
        <w:spacing w:line="240" w:lineRule="auto"/>
        <w:rPr>
          <w:rFonts w:cstheme="minorHAnsi"/>
          <w:sz w:val="22"/>
          <w:szCs w:val="22"/>
        </w:rPr>
      </w:pPr>
    </w:p>
    <w:p w14:paraId="4DC1F205" w14:textId="01EF5BAA" w:rsidR="006D5EEF" w:rsidRDefault="006D5EEF" w:rsidP="006D5EEF">
      <w:pPr>
        <w:pStyle w:val="stlVet"/>
        <w:keepNext/>
        <w:spacing w:line="240" w:lineRule="auto"/>
        <w:rPr>
          <w:rFonts w:cstheme="minorHAnsi"/>
          <w:sz w:val="22"/>
          <w:szCs w:val="22"/>
        </w:rPr>
      </w:pPr>
      <w:r w:rsidRPr="00B26A89">
        <w:rPr>
          <w:rFonts w:cstheme="minorHAnsi"/>
          <w:sz w:val="22"/>
          <w:szCs w:val="22"/>
        </w:rPr>
        <w:t>Aldus verklaart</w:t>
      </w:r>
      <w:r w:rsidRPr="008245B6">
        <w:rPr>
          <w:rFonts w:cstheme="minorHAnsi"/>
          <w:sz w:val="22"/>
          <w:szCs w:val="22"/>
        </w:rPr>
        <w:t>, in tweevoud opgemaakt en ondertekend,</w:t>
      </w:r>
    </w:p>
    <w:p w14:paraId="569C3869" w14:textId="77777777" w:rsidR="00C54ADB" w:rsidRPr="008245B6" w:rsidRDefault="00C54ADB" w:rsidP="006D5EEF">
      <w:pPr>
        <w:pStyle w:val="stlVet"/>
        <w:keepNext/>
        <w:spacing w:line="240" w:lineRule="auto"/>
        <w:rPr>
          <w:rFonts w:cstheme="minorHAnsi"/>
          <w:sz w:val="22"/>
          <w:szCs w:val="22"/>
        </w:rPr>
      </w:pPr>
    </w:p>
    <w:tbl>
      <w:tblPr>
        <w:tblStyle w:val="Tabelraster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142"/>
        <w:gridCol w:w="7230"/>
      </w:tblGrid>
      <w:tr w:rsidR="00C51A1E" w:rsidRPr="008245B6" w14:paraId="3601FC21" w14:textId="77777777" w:rsidTr="00EC73EE">
        <w:trPr>
          <w:trHeight w:hRule="exact" w:val="556"/>
        </w:trPr>
        <w:tc>
          <w:tcPr>
            <w:tcW w:w="2263" w:type="dxa"/>
          </w:tcPr>
          <w:p w14:paraId="7474474B" w14:textId="4BA7EA21" w:rsidR="00C51A1E" w:rsidRPr="008245B6" w:rsidRDefault="00C51A1E" w:rsidP="00C51A1E">
            <w:pPr>
              <w:keepNext/>
              <w:rPr>
                <w:rFonts w:cstheme="minorHAnsi"/>
              </w:rPr>
            </w:pPr>
            <w:r w:rsidRPr="008245B6">
              <w:rPr>
                <w:rFonts w:cstheme="minorHAnsi"/>
              </w:rPr>
              <w:t>Naam</w:t>
            </w:r>
            <w:r>
              <w:rPr>
                <w:rFonts w:cstheme="minorHAnsi"/>
              </w:rPr>
              <w:t xml:space="preserve"> Ondergetekende</w:t>
            </w:r>
          </w:p>
        </w:tc>
        <w:tc>
          <w:tcPr>
            <w:tcW w:w="142" w:type="dxa"/>
          </w:tcPr>
          <w:p w14:paraId="7A0E0A39" w14:textId="48A7103D" w:rsidR="00C51A1E" w:rsidRDefault="00C51A1E" w:rsidP="009F465A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7230" w:type="dxa"/>
          </w:tcPr>
          <w:p w14:paraId="2BDFFE2F" w14:textId="12EBC5C0" w:rsidR="00C51A1E" w:rsidRDefault="00C51A1E" w:rsidP="009F465A">
            <w:pPr>
              <w:keepNext/>
              <w:rPr>
                <w:rFonts w:cstheme="minorHAnsi"/>
              </w:rPr>
            </w:pPr>
          </w:p>
          <w:p w14:paraId="4B272751" w14:textId="77777777" w:rsidR="00C51A1E" w:rsidRDefault="00C51A1E" w:rsidP="009F465A">
            <w:pPr>
              <w:keepNext/>
              <w:rPr>
                <w:rFonts w:cstheme="minorHAnsi"/>
              </w:rPr>
            </w:pPr>
          </w:p>
          <w:p w14:paraId="381C2AE3" w14:textId="77777777" w:rsidR="00C51A1E" w:rsidRDefault="00C51A1E" w:rsidP="009F465A">
            <w:pPr>
              <w:keepNext/>
              <w:rPr>
                <w:rFonts w:cstheme="minorHAnsi"/>
              </w:rPr>
            </w:pPr>
          </w:p>
          <w:p w14:paraId="2BA625DA" w14:textId="77777777" w:rsidR="00C51A1E" w:rsidRPr="008245B6" w:rsidRDefault="00C51A1E" w:rsidP="009F465A">
            <w:pPr>
              <w:keepNext/>
              <w:rPr>
                <w:rFonts w:cstheme="minorHAnsi"/>
              </w:rPr>
            </w:pPr>
          </w:p>
        </w:tc>
      </w:tr>
      <w:tr w:rsidR="00C51A1E" w:rsidRPr="008245B6" w14:paraId="44C23277" w14:textId="77777777" w:rsidTr="00EC73EE">
        <w:trPr>
          <w:trHeight w:hRule="exact" w:val="564"/>
        </w:trPr>
        <w:tc>
          <w:tcPr>
            <w:tcW w:w="2263" w:type="dxa"/>
          </w:tcPr>
          <w:p w14:paraId="053251B0" w14:textId="77777777" w:rsidR="00C51A1E" w:rsidRPr="008245B6" w:rsidRDefault="00C51A1E" w:rsidP="009F465A">
            <w:pPr>
              <w:keepNext/>
              <w:rPr>
                <w:rFonts w:cstheme="minorHAnsi"/>
              </w:rPr>
            </w:pPr>
            <w:r w:rsidRPr="008245B6">
              <w:rPr>
                <w:rFonts w:cstheme="minorHAnsi"/>
              </w:rPr>
              <w:t>Functie:</w:t>
            </w:r>
          </w:p>
        </w:tc>
        <w:tc>
          <w:tcPr>
            <w:tcW w:w="142" w:type="dxa"/>
          </w:tcPr>
          <w:p w14:paraId="1CB4D1D5" w14:textId="4C26C89B" w:rsidR="00C51A1E" w:rsidRPr="008245B6" w:rsidRDefault="00C51A1E" w:rsidP="009F465A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7230" w:type="dxa"/>
          </w:tcPr>
          <w:p w14:paraId="76747C4A" w14:textId="56447E79" w:rsidR="00C51A1E" w:rsidRPr="008245B6" w:rsidRDefault="00C51A1E" w:rsidP="009F465A">
            <w:pPr>
              <w:keepNext/>
              <w:rPr>
                <w:rFonts w:cstheme="minorHAnsi"/>
              </w:rPr>
            </w:pPr>
          </w:p>
        </w:tc>
      </w:tr>
      <w:tr w:rsidR="00C51A1E" w:rsidRPr="008245B6" w14:paraId="3C089B45" w14:textId="77777777" w:rsidTr="00EC73EE">
        <w:trPr>
          <w:trHeight w:hRule="exact" w:val="424"/>
        </w:trPr>
        <w:tc>
          <w:tcPr>
            <w:tcW w:w="2263" w:type="dxa"/>
          </w:tcPr>
          <w:p w14:paraId="236709DB" w14:textId="77777777" w:rsidR="00C51A1E" w:rsidRDefault="00C51A1E" w:rsidP="009F465A">
            <w:pPr>
              <w:keepNext/>
              <w:rPr>
                <w:rFonts w:cstheme="minorHAnsi"/>
              </w:rPr>
            </w:pPr>
            <w:r w:rsidRPr="008245B6">
              <w:rPr>
                <w:rFonts w:cstheme="minorHAnsi"/>
              </w:rPr>
              <w:t>Datum</w:t>
            </w:r>
          </w:p>
          <w:p w14:paraId="6916CFB4" w14:textId="1E28EF0A" w:rsidR="00EC73EE" w:rsidRPr="008245B6" w:rsidRDefault="00EC73EE" w:rsidP="009F465A">
            <w:pPr>
              <w:keepNext/>
              <w:rPr>
                <w:rFonts w:cstheme="minorHAnsi"/>
              </w:rPr>
            </w:pPr>
          </w:p>
        </w:tc>
        <w:tc>
          <w:tcPr>
            <w:tcW w:w="142" w:type="dxa"/>
          </w:tcPr>
          <w:p w14:paraId="13D3A336" w14:textId="06EAB0FD" w:rsidR="00C51A1E" w:rsidRPr="008245B6" w:rsidRDefault="00C51A1E" w:rsidP="009F465A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7230" w:type="dxa"/>
          </w:tcPr>
          <w:p w14:paraId="2B2B0961" w14:textId="2A0B6FFA" w:rsidR="00C51A1E" w:rsidRPr="008245B6" w:rsidRDefault="00C51A1E" w:rsidP="009F465A">
            <w:pPr>
              <w:keepNext/>
              <w:rPr>
                <w:rFonts w:cstheme="minorHAnsi"/>
              </w:rPr>
            </w:pPr>
          </w:p>
        </w:tc>
      </w:tr>
      <w:tr w:rsidR="009E2F44" w:rsidRPr="008245B6" w14:paraId="6393EA17" w14:textId="77777777" w:rsidTr="00EC73EE">
        <w:trPr>
          <w:trHeight w:hRule="exact" w:val="1160"/>
        </w:trPr>
        <w:tc>
          <w:tcPr>
            <w:tcW w:w="2263" w:type="dxa"/>
          </w:tcPr>
          <w:p w14:paraId="56C81098" w14:textId="02E1C1F9" w:rsidR="009E2F44" w:rsidRDefault="009E2F44" w:rsidP="009F465A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Handtekening</w:t>
            </w:r>
          </w:p>
          <w:p w14:paraId="29DB1878" w14:textId="5546711C" w:rsidR="009E2F44" w:rsidRDefault="009E2F44" w:rsidP="009F465A">
            <w:pPr>
              <w:keepNext/>
              <w:rPr>
                <w:rFonts w:cstheme="minorHAnsi"/>
              </w:rPr>
            </w:pPr>
          </w:p>
          <w:p w14:paraId="0A6E34E3" w14:textId="40EFA9A7" w:rsidR="009E2F44" w:rsidRDefault="009E2F44" w:rsidP="009F465A">
            <w:pPr>
              <w:keepNext/>
              <w:rPr>
                <w:rFonts w:cstheme="minorHAnsi"/>
              </w:rPr>
            </w:pPr>
          </w:p>
          <w:p w14:paraId="454C468E" w14:textId="77777777" w:rsidR="009E2F44" w:rsidRDefault="009E2F44" w:rsidP="009F465A">
            <w:pPr>
              <w:keepNext/>
              <w:rPr>
                <w:rFonts w:cstheme="minorHAnsi"/>
              </w:rPr>
            </w:pPr>
          </w:p>
          <w:p w14:paraId="09FBA4E8" w14:textId="77777777" w:rsidR="009E2F44" w:rsidRDefault="009E2F44" w:rsidP="009F465A">
            <w:pPr>
              <w:keepNext/>
              <w:rPr>
                <w:rFonts w:cstheme="minorHAnsi"/>
              </w:rPr>
            </w:pPr>
          </w:p>
          <w:p w14:paraId="01F64070" w14:textId="77777777" w:rsidR="009E2F44" w:rsidRDefault="009E2F44" w:rsidP="009F465A">
            <w:pPr>
              <w:keepNext/>
              <w:rPr>
                <w:rFonts w:cstheme="minorHAnsi"/>
              </w:rPr>
            </w:pPr>
          </w:p>
          <w:p w14:paraId="6B3F9AA6" w14:textId="77777777" w:rsidR="009E2F44" w:rsidRDefault="009E2F44" w:rsidP="009F465A">
            <w:pPr>
              <w:keepNext/>
              <w:rPr>
                <w:rFonts w:cstheme="minorHAnsi"/>
              </w:rPr>
            </w:pPr>
          </w:p>
          <w:p w14:paraId="22C54504" w14:textId="77777777" w:rsidR="009E2F44" w:rsidRDefault="009E2F44" w:rsidP="009F465A">
            <w:pPr>
              <w:keepNext/>
              <w:rPr>
                <w:rFonts w:cstheme="minorHAnsi"/>
              </w:rPr>
            </w:pPr>
          </w:p>
          <w:p w14:paraId="567FE0D9" w14:textId="77777777" w:rsidR="009E2F44" w:rsidRDefault="009E2F44" w:rsidP="009F465A">
            <w:pPr>
              <w:keepNext/>
              <w:rPr>
                <w:rFonts w:cstheme="minorHAnsi"/>
              </w:rPr>
            </w:pPr>
          </w:p>
          <w:p w14:paraId="4EAE5C8E" w14:textId="04F56DBF" w:rsidR="009E2F44" w:rsidRPr="008245B6" w:rsidRDefault="009E2F44" w:rsidP="009F465A">
            <w:pPr>
              <w:keepNext/>
              <w:rPr>
                <w:rFonts w:cstheme="minorHAnsi"/>
              </w:rPr>
            </w:pPr>
          </w:p>
        </w:tc>
        <w:tc>
          <w:tcPr>
            <w:tcW w:w="142" w:type="dxa"/>
          </w:tcPr>
          <w:p w14:paraId="122182B7" w14:textId="51DD9662" w:rsidR="009E2F44" w:rsidRDefault="009E2F44" w:rsidP="009F465A">
            <w:pPr>
              <w:keepNext/>
              <w:rPr>
                <w:rFonts w:cstheme="minorHAnsi"/>
              </w:rPr>
            </w:pPr>
            <w:r>
              <w:rPr>
                <w:rFonts w:cstheme="minorHAnsi"/>
              </w:rPr>
              <w:t>:</w:t>
            </w:r>
          </w:p>
        </w:tc>
        <w:tc>
          <w:tcPr>
            <w:tcW w:w="7230" w:type="dxa"/>
          </w:tcPr>
          <w:p w14:paraId="2AA052C4" w14:textId="77777777" w:rsidR="009E2F44" w:rsidRPr="008245B6" w:rsidRDefault="009E2F44" w:rsidP="009F465A">
            <w:pPr>
              <w:keepNext/>
              <w:rPr>
                <w:rFonts w:cstheme="minorHAnsi"/>
              </w:rPr>
            </w:pPr>
          </w:p>
        </w:tc>
      </w:tr>
    </w:tbl>
    <w:p w14:paraId="173DC12C" w14:textId="77777777" w:rsidR="00C54ADB" w:rsidRDefault="00C54ADB" w:rsidP="006D5EEF">
      <w:pPr>
        <w:spacing w:after="0" w:line="240" w:lineRule="auto"/>
        <w:rPr>
          <w:rFonts w:cstheme="minorHAnsi"/>
          <w:i/>
          <w:iCs/>
        </w:rPr>
      </w:pPr>
    </w:p>
    <w:p w14:paraId="27EB1E1F" w14:textId="77777777" w:rsidR="00C54ADB" w:rsidRDefault="00C54ADB" w:rsidP="006D5EEF">
      <w:pPr>
        <w:spacing w:after="0" w:line="240" w:lineRule="auto"/>
        <w:rPr>
          <w:rFonts w:cstheme="minorHAnsi"/>
          <w:i/>
          <w:iCs/>
        </w:rPr>
      </w:pPr>
    </w:p>
    <w:p w14:paraId="43ABF374" w14:textId="08D39AC0" w:rsidR="006D5EEF" w:rsidRPr="0066119D" w:rsidRDefault="00C202A2" w:rsidP="006D5EEF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Bijlage </w:t>
      </w:r>
      <w:r w:rsidR="00456540">
        <w:rPr>
          <w:rFonts w:cstheme="minorHAnsi"/>
          <w:i/>
          <w:iCs/>
        </w:rPr>
        <w:t>1</w:t>
      </w:r>
      <w:r>
        <w:rPr>
          <w:rFonts w:cstheme="minorHAnsi"/>
          <w:i/>
          <w:iCs/>
        </w:rPr>
        <w:t xml:space="preserve">: </w:t>
      </w:r>
      <w:r w:rsidR="006D5EEF" w:rsidRPr="00C202A2">
        <w:rPr>
          <w:rFonts w:cstheme="minorHAnsi"/>
          <w:i/>
          <w:iCs/>
          <w:highlight w:val="yellow"/>
        </w:rPr>
        <w:t>&lt;Naam IBP-beleid&gt;</w:t>
      </w:r>
      <w:r w:rsidR="006D5EEF">
        <w:rPr>
          <w:rFonts w:cstheme="minorHAnsi"/>
          <w:i/>
          <w:iCs/>
        </w:rPr>
        <w:t xml:space="preserve"> van Onderwijsinstelling</w:t>
      </w:r>
      <w:r w:rsidR="006D5EEF" w:rsidRPr="0066119D">
        <w:rPr>
          <w:rFonts w:cstheme="minorHAnsi"/>
          <w:i/>
          <w:iCs/>
        </w:rPr>
        <w:t xml:space="preserve"> </w:t>
      </w:r>
    </w:p>
    <w:p w14:paraId="72081948" w14:textId="6F7FE04A" w:rsidR="00646E2F" w:rsidRPr="00C54ADB" w:rsidRDefault="006D5EEF">
      <w:pPr>
        <w:rPr>
          <w:rFonts w:cstheme="minorHAnsi"/>
          <w:i/>
          <w:iCs/>
        </w:rPr>
      </w:pPr>
      <w:r w:rsidRPr="0066119D">
        <w:rPr>
          <w:rFonts w:cstheme="minorHAnsi"/>
          <w:i/>
          <w:iCs/>
        </w:rPr>
        <w:t xml:space="preserve">Bijlage </w:t>
      </w:r>
      <w:r w:rsidR="00456540">
        <w:rPr>
          <w:rFonts w:cstheme="minorHAnsi"/>
          <w:i/>
          <w:iCs/>
        </w:rPr>
        <w:t>2</w:t>
      </w:r>
      <w:r w:rsidRPr="0066119D">
        <w:rPr>
          <w:rFonts w:cstheme="minorHAnsi"/>
          <w:i/>
          <w:iCs/>
        </w:rPr>
        <w:t xml:space="preserve">: </w:t>
      </w:r>
      <w:r w:rsidRPr="00C202A2">
        <w:rPr>
          <w:rFonts w:cstheme="minorHAnsi"/>
          <w:i/>
          <w:iCs/>
          <w:highlight w:val="yellow"/>
        </w:rPr>
        <w:t xml:space="preserve">&lt;Naam </w:t>
      </w:r>
      <w:r w:rsidR="00265FA3">
        <w:rPr>
          <w:rFonts w:cstheme="minorHAnsi"/>
          <w:i/>
          <w:iCs/>
          <w:highlight w:val="yellow"/>
        </w:rPr>
        <w:t>Regeling</w:t>
      </w:r>
      <w:r w:rsidRPr="00C202A2">
        <w:rPr>
          <w:rFonts w:cstheme="minorHAnsi"/>
          <w:i/>
          <w:iCs/>
          <w:highlight w:val="yellow"/>
        </w:rPr>
        <w:t xml:space="preserve"> voor aanvaardbaar gebruik van bedrijfsmiddelen</w:t>
      </w:r>
      <w:r w:rsidR="00C62773">
        <w:rPr>
          <w:rFonts w:cstheme="minorHAnsi"/>
          <w:i/>
          <w:iCs/>
          <w:highlight w:val="yellow"/>
        </w:rPr>
        <w:t>/</w:t>
      </w:r>
      <w:r w:rsidR="00B204A3">
        <w:rPr>
          <w:rFonts w:cstheme="minorHAnsi"/>
          <w:i/>
          <w:iCs/>
          <w:highlight w:val="yellow"/>
        </w:rPr>
        <w:t>Gedragscode ICT</w:t>
      </w:r>
      <w:r w:rsidRPr="00C202A2">
        <w:rPr>
          <w:rFonts w:cstheme="minorHAnsi"/>
          <w:i/>
          <w:iCs/>
          <w:highlight w:val="yellow"/>
        </w:rPr>
        <w:t>&gt;</w:t>
      </w:r>
      <w:r w:rsidRPr="0066119D">
        <w:rPr>
          <w:rFonts w:cstheme="minorHAnsi"/>
          <w:i/>
          <w:iCs/>
        </w:rPr>
        <w:t xml:space="preserve"> van </w:t>
      </w:r>
      <w:r>
        <w:rPr>
          <w:rFonts w:cstheme="minorHAnsi"/>
          <w:i/>
          <w:iCs/>
        </w:rPr>
        <w:t xml:space="preserve">Onderwijsinstelling </w:t>
      </w:r>
    </w:p>
    <w:sectPr w:rsidR="00646E2F" w:rsidRPr="00C54ADB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5015" w14:textId="77777777" w:rsidR="006F05AC" w:rsidRDefault="006F05AC" w:rsidP="0031669A">
      <w:pPr>
        <w:spacing w:after="0" w:line="240" w:lineRule="auto"/>
      </w:pPr>
      <w:r>
        <w:separator/>
      </w:r>
    </w:p>
  </w:endnote>
  <w:endnote w:type="continuationSeparator" w:id="0">
    <w:p w14:paraId="596C9FC0" w14:textId="77777777" w:rsidR="006F05AC" w:rsidRDefault="006F05AC" w:rsidP="00316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89A8E" w14:textId="77777777" w:rsidR="006F05AC" w:rsidRDefault="006F05AC" w:rsidP="0031669A">
      <w:pPr>
        <w:spacing w:after="0" w:line="240" w:lineRule="auto"/>
      </w:pPr>
      <w:r>
        <w:separator/>
      </w:r>
    </w:p>
  </w:footnote>
  <w:footnote w:type="continuationSeparator" w:id="0">
    <w:p w14:paraId="27FD0707" w14:textId="77777777" w:rsidR="006F05AC" w:rsidRDefault="006F05AC" w:rsidP="00316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224A6" w14:textId="12B85E96" w:rsidR="0031669A" w:rsidRDefault="00A56F04">
    <w:pPr>
      <w:pStyle w:val="Koptekst"/>
    </w:pPr>
    <w:r>
      <w:t xml:space="preserve">Versie </w:t>
    </w:r>
    <w:r w:rsidR="005A40AC">
      <w:t>november</w:t>
    </w:r>
    <w:r w:rsidR="0031669A">
      <w:t xml:space="preserve"> 2021</w:t>
    </w:r>
    <w:r w:rsidR="00C742AB">
      <w:tab/>
    </w:r>
    <w:r w:rsidR="00C742AB">
      <w:tab/>
      <w:t>Kennisnet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0A29" w14:textId="0527A8D6" w:rsidR="005A40AC" w:rsidRPr="005A40AC" w:rsidRDefault="005A40AC" w:rsidP="005A40A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B5F"/>
    <w:multiLevelType w:val="singleLevel"/>
    <w:tmpl w:val="0413000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  <w:szCs w:val="22"/>
      </w:rPr>
    </w:lvl>
  </w:abstractNum>
  <w:abstractNum w:abstractNumId="1" w15:restartNumberingAfterBreak="0">
    <w:nsid w:val="1DA7341E"/>
    <w:multiLevelType w:val="hybridMultilevel"/>
    <w:tmpl w:val="3CDA0142"/>
    <w:lvl w:ilvl="0" w:tplc="04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5B6560F"/>
    <w:multiLevelType w:val="singleLevel"/>
    <w:tmpl w:val="BC0E161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425"/>
      </w:pPr>
      <w:rPr>
        <w:rFonts w:hint="default"/>
        <w:sz w:val="18"/>
      </w:rPr>
    </w:lvl>
  </w:abstractNum>
  <w:abstractNum w:abstractNumId="3" w15:restartNumberingAfterBreak="0">
    <w:nsid w:val="55A73C6A"/>
    <w:multiLevelType w:val="hybridMultilevel"/>
    <w:tmpl w:val="D3A2A016"/>
    <w:lvl w:ilvl="0" w:tplc="7D04A0E2">
      <w:start w:val="1"/>
      <w:numFmt w:val="decimal"/>
      <w:lvlText w:val="%1."/>
      <w:lvlJc w:val="left"/>
      <w:pPr>
        <w:ind w:left="1069" w:hanging="360"/>
      </w:pPr>
    </w:lvl>
    <w:lvl w:ilvl="1" w:tplc="A5984448" w:tentative="1">
      <w:start w:val="1"/>
      <w:numFmt w:val="lowerLetter"/>
      <w:lvlText w:val="%2."/>
      <w:lvlJc w:val="left"/>
      <w:pPr>
        <w:ind w:left="1789" w:hanging="360"/>
      </w:pPr>
    </w:lvl>
    <w:lvl w:ilvl="2" w:tplc="10F008EA" w:tentative="1">
      <w:start w:val="1"/>
      <w:numFmt w:val="lowerRoman"/>
      <w:lvlText w:val="%3."/>
      <w:lvlJc w:val="right"/>
      <w:pPr>
        <w:ind w:left="2509" w:hanging="180"/>
      </w:pPr>
    </w:lvl>
    <w:lvl w:ilvl="3" w:tplc="41D26AE8" w:tentative="1">
      <w:start w:val="1"/>
      <w:numFmt w:val="decimal"/>
      <w:lvlText w:val="%4."/>
      <w:lvlJc w:val="left"/>
      <w:pPr>
        <w:ind w:left="3229" w:hanging="360"/>
      </w:pPr>
    </w:lvl>
    <w:lvl w:ilvl="4" w:tplc="DDD0F7D4" w:tentative="1">
      <w:start w:val="1"/>
      <w:numFmt w:val="lowerLetter"/>
      <w:lvlText w:val="%5."/>
      <w:lvlJc w:val="left"/>
      <w:pPr>
        <w:ind w:left="3949" w:hanging="360"/>
      </w:pPr>
    </w:lvl>
    <w:lvl w:ilvl="5" w:tplc="4524E4F2" w:tentative="1">
      <w:start w:val="1"/>
      <w:numFmt w:val="lowerRoman"/>
      <w:lvlText w:val="%6."/>
      <w:lvlJc w:val="right"/>
      <w:pPr>
        <w:ind w:left="4669" w:hanging="180"/>
      </w:pPr>
    </w:lvl>
    <w:lvl w:ilvl="6" w:tplc="9DCABCF8" w:tentative="1">
      <w:start w:val="1"/>
      <w:numFmt w:val="decimal"/>
      <w:lvlText w:val="%7."/>
      <w:lvlJc w:val="left"/>
      <w:pPr>
        <w:ind w:left="5389" w:hanging="360"/>
      </w:pPr>
    </w:lvl>
    <w:lvl w:ilvl="7" w:tplc="EBCA2622" w:tentative="1">
      <w:start w:val="1"/>
      <w:numFmt w:val="lowerLetter"/>
      <w:lvlText w:val="%8."/>
      <w:lvlJc w:val="left"/>
      <w:pPr>
        <w:ind w:left="6109" w:hanging="360"/>
      </w:pPr>
    </w:lvl>
    <w:lvl w:ilvl="8" w:tplc="50F0933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EF84800"/>
    <w:multiLevelType w:val="multilevel"/>
    <w:tmpl w:val="3F368D66"/>
    <w:lvl w:ilvl="0">
      <w:start w:val="1"/>
      <w:numFmt w:val="decimal"/>
      <w:pStyle w:val="stlArtikel"/>
      <w:suff w:val="space"/>
      <w:lvlText w:val="Artikel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tlArtikelTekst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lowerLetter"/>
      <w:pStyle w:val="stlArtikelOpsomming"/>
      <w:lvlText w:val="%3)"/>
      <w:lvlJc w:val="left"/>
      <w:pPr>
        <w:ind w:left="1134" w:hanging="425"/>
      </w:pPr>
      <w:rPr>
        <w:rFonts w:hint="default"/>
      </w:rPr>
    </w:lvl>
    <w:lvl w:ilvl="3">
      <w:start w:val="1"/>
      <w:numFmt w:val="none"/>
      <w:lvlText w:val="%4"/>
      <w:lvlJc w:val="left"/>
      <w:pPr>
        <w:ind w:left="1134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ind w:left="1134" w:firstLine="0"/>
      </w:pPr>
      <w:rPr>
        <w:rFonts w:hint="default"/>
      </w:rPr>
    </w:lvl>
    <w:lvl w:ilvl="5">
      <w:start w:val="1"/>
      <w:numFmt w:val="none"/>
      <w:lvlText w:val="%6"/>
      <w:lvlJc w:val="right"/>
      <w:pPr>
        <w:ind w:left="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firstLine="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2CE"/>
    <w:rsid w:val="00010217"/>
    <w:rsid w:val="00022A54"/>
    <w:rsid w:val="00031E89"/>
    <w:rsid w:val="000418E0"/>
    <w:rsid w:val="0005498D"/>
    <w:rsid w:val="00074CE5"/>
    <w:rsid w:val="0007592E"/>
    <w:rsid w:val="00075D49"/>
    <w:rsid w:val="00076E2C"/>
    <w:rsid w:val="000A798C"/>
    <w:rsid w:val="001037C4"/>
    <w:rsid w:val="00103BF4"/>
    <w:rsid w:val="00111B7E"/>
    <w:rsid w:val="00124654"/>
    <w:rsid w:val="001540A9"/>
    <w:rsid w:val="001C2E9A"/>
    <w:rsid w:val="001C3EFD"/>
    <w:rsid w:val="001D50CD"/>
    <w:rsid w:val="002072D9"/>
    <w:rsid w:val="00243EE4"/>
    <w:rsid w:val="00246670"/>
    <w:rsid w:val="00262E8F"/>
    <w:rsid w:val="00264F1C"/>
    <w:rsid w:val="00265FA3"/>
    <w:rsid w:val="0026702D"/>
    <w:rsid w:val="00270A9B"/>
    <w:rsid w:val="002A1BFF"/>
    <w:rsid w:val="002B44AE"/>
    <w:rsid w:val="002C165E"/>
    <w:rsid w:val="002C1F51"/>
    <w:rsid w:val="002F748B"/>
    <w:rsid w:val="0030038F"/>
    <w:rsid w:val="00305656"/>
    <w:rsid w:val="0031669A"/>
    <w:rsid w:val="00337FCD"/>
    <w:rsid w:val="00393223"/>
    <w:rsid w:val="003A0489"/>
    <w:rsid w:val="003B3ED9"/>
    <w:rsid w:val="003C0F1B"/>
    <w:rsid w:val="003C514C"/>
    <w:rsid w:val="003E30F6"/>
    <w:rsid w:val="00400A38"/>
    <w:rsid w:val="00407A20"/>
    <w:rsid w:val="00411888"/>
    <w:rsid w:val="0042639D"/>
    <w:rsid w:val="00436D06"/>
    <w:rsid w:val="00456540"/>
    <w:rsid w:val="00456FDA"/>
    <w:rsid w:val="00462C3E"/>
    <w:rsid w:val="00470030"/>
    <w:rsid w:val="00472CBD"/>
    <w:rsid w:val="004B4408"/>
    <w:rsid w:val="004D7D6F"/>
    <w:rsid w:val="004D7EAE"/>
    <w:rsid w:val="004E2F70"/>
    <w:rsid w:val="005414FE"/>
    <w:rsid w:val="00543562"/>
    <w:rsid w:val="00551BD3"/>
    <w:rsid w:val="00556794"/>
    <w:rsid w:val="00581563"/>
    <w:rsid w:val="00590FD4"/>
    <w:rsid w:val="005971C1"/>
    <w:rsid w:val="005A40AC"/>
    <w:rsid w:val="005A6193"/>
    <w:rsid w:val="005B2A55"/>
    <w:rsid w:val="005C7280"/>
    <w:rsid w:val="0061604D"/>
    <w:rsid w:val="006204C6"/>
    <w:rsid w:val="006302A7"/>
    <w:rsid w:val="0063291B"/>
    <w:rsid w:val="00646E2F"/>
    <w:rsid w:val="00652E98"/>
    <w:rsid w:val="0066119D"/>
    <w:rsid w:val="00667310"/>
    <w:rsid w:val="00674356"/>
    <w:rsid w:val="006828CB"/>
    <w:rsid w:val="006848E4"/>
    <w:rsid w:val="006A0A99"/>
    <w:rsid w:val="006A52CE"/>
    <w:rsid w:val="006A6A80"/>
    <w:rsid w:val="006D24B7"/>
    <w:rsid w:val="006D5EEF"/>
    <w:rsid w:val="006F05AC"/>
    <w:rsid w:val="006F38E1"/>
    <w:rsid w:val="00714AA9"/>
    <w:rsid w:val="00744DC1"/>
    <w:rsid w:val="007458FB"/>
    <w:rsid w:val="00774031"/>
    <w:rsid w:val="00774DA6"/>
    <w:rsid w:val="00775874"/>
    <w:rsid w:val="007868CF"/>
    <w:rsid w:val="007A27E2"/>
    <w:rsid w:val="007C2F7C"/>
    <w:rsid w:val="007F069B"/>
    <w:rsid w:val="007F1D34"/>
    <w:rsid w:val="007F592C"/>
    <w:rsid w:val="00800B57"/>
    <w:rsid w:val="00825FE9"/>
    <w:rsid w:val="008430F3"/>
    <w:rsid w:val="00851975"/>
    <w:rsid w:val="00857726"/>
    <w:rsid w:val="00877B24"/>
    <w:rsid w:val="00897EC9"/>
    <w:rsid w:val="008F5655"/>
    <w:rsid w:val="00905D38"/>
    <w:rsid w:val="00912456"/>
    <w:rsid w:val="00924E9F"/>
    <w:rsid w:val="00926EE5"/>
    <w:rsid w:val="00932461"/>
    <w:rsid w:val="0094219C"/>
    <w:rsid w:val="009616D4"/>
    <w:rsid w:val="00965EA8"/>
    <w:rsid w:val="009807F5"/>
    <w:rsid w:val="00982190"/>
    <w:rsid w:val="009934CE"/>
    <w:rsid w:val="009B64E9"/>
    <w:rsid w:val="009B6A19"/>
    <w:rsid w:val="009C4D9D"/>
    <w:rsid w:val="009D65E7"/>
    <w:rsid w:val="009E2F44"/>
    <w:rsid w:val="009F7C30"/>
    <w:rsid w:val="00A053F6"/>
    <w:rsid w:val="00A20A7C"/>
    <w:rsid w:val="00A36889"/>
    <w:rsid w:val="00A5601B"/>
    <w:rsid w:val="00A56F04"/>
    <w:rsid w:val="00A81684"/>
    <w:rsid w:val="00AA1622"/>
    <w:rsid w:val="00AC2328"/>
    <w:rsid w:val="00AC62CD"/>
    <w:rsid w:val="00AD044E"/>
    <w:rsid w:val="00AD0E7D"/>
    <w:rsid w:val="00AD11DB"/>
    <w:rsid w:val="00AE39DB"/>
    <w:rsid w:val="00B204A3"/>
    <w:rsid w:val="00B22F62"/>
    <w:rsid w:val="00B24C90"/>
    <w:rsid w:val="00B2509B"/>
    <w:rsid w:val="00B26A89"/>
    <w:rsid w:val="00B465A4"/>
    <w:rsid w:val="00B506B4"/>
    <w:rsid w:val="00B50E6B"/>
    <w:rsid w:val="00B81223"/>
    <w:rsid w:val="00B90761"/>
    <w:rsid w:val="00BA7434"/>
    <w:rsid w:val="00BC7B3F"/>
    <w:rsid w:val="00BD4081"/>
    <w:rsid w:val="00BF36BA"/>
    <w:rsid w:val="00C04681"/>
    <w:rsid w:val="00C176D5"/>
    <w:rsid w:val="00C202A2"/>
    <w:rsid w:val="00C23554"/>
    <w:rsid w:val="00C240D7"/>
    <w:rsid w:val="00C27FB9"/>
    <w:rsid w:val="00C37C80"/>
    <w:rsid w:val="00C51A1E"/>
    <w:rsid w:val="00C54ADB"/>
    <w:rsid w:val="00C62773"/>
    <w:rsid w:val="00C62945"/>
    <w:rsid w:val="00C718E0"/>
    <w:rsid w:val="00C742AB"/>
    <w:rsid w:val="00C92213"/>
    <w:rsid w:val="00C92317"/>
    <w:rsid w:val="00CA1354"/>
    <w:rsid w:val="00CC1616"/>
    <w:rsid w:val="00CC558F"/>
    <w:rsid w:val="00CF4289"/>
    <w:rsid w:val="00CF7048"/>
    <w:rsid w:val="00D017D5"/>
    <w:rsid w:val="00D17665"/>
    <w:rsid w:val="00D20C5F"/>
    <w:rsid w:val="00D255E1"/>
    <w:rsid w:val="00D30B6C"/>
    <w:rsid w:val="00D31EA6"/>
    <w:rsid w:val="00D32D2D"/>
    <w:rsid w:val="00D336C1"/>
    <w:rsid w:val="00D50ACE"/>
    <w:rsid w:val="00D55992"/>
    <w:rsid w:val="00D71C7A"/>
    <w:rsid w:val="00D72580"/>
    <w:rsid w:val="00D727CF"/>
    <w:rsid w:val="00D87886"/>
    <w:rsid w:val="00D8795D"/>
    <w:rsid w:val="00DA05E7"/>
    <w:rsid w:val="00DD1C09"/>
    <w:rsid w:val="00DE1366"/>
    <w:rsid w:val="00DF2F1E"/>
    <w:rsid w:val="00DF661A"/>
    <w:rsid w:val="00E06259"/>
    <w:rsid w:val="00E14F55"/>
    <w:rsid w:val="00E15C32"/>
    <w:rsid w:val="00E15C9C"/>
    <w:rsid w:val="00E264A0"/>
    <w:rsid w:val="00E437AF"/>
    <w:rsid w:val="00E54046"/>
    <w:rsid w:val="00E67387"/>
    <w:rsid w:val="00E81ADF"/>
    <w:rsid w:val="00EA189C"/>
    <w:rsid w:val="00EA781A"/>
    <w:rsid w:val="00EB6581"/>
    <w:rsid w:val="00EC0BDC"/>
    <w:rsid w:val="00EC73EE"/>
    <w:rsid w:val="00F00107"/>
    <w:rsid w:val="00F05189"/>
    <w:rsid w:val="00F0686F"/>
    <w:rsid w:val="00F06B5F"/>
    <w:rsid w:val="00F331D9"/>
    <w:rsid w:val="00F666A7"/>
    <w:rsid w:val="00FA11B6"/>
    <w:rsid w:val="00FF4980"/>
    <w:rsid w:val="4F3EF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F7DA"/>
  <w15:chartTrackingRefBased/>
  <w15:docId w15:val="{D079AC16-DFE8-49FF-B7A6-7ED3DCB6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A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Details">
    <w:name w:val="stlDetails"/>
    <w:rsid w:val="006A52CE"/>
    <w:pPr>
      <w:spacing w:after="0" w:line="200" w:lineRule="atLeast"/>
    </w:pPr>
    <w:rPr>
      <w:rFonts w:eastAsia="PMingLiU"/>
      <w:color w:val="000000" w:themeColor="text1"/>
      <w:sz w:val="18"/>
      <w:szCs w:val="18"/>
      <w:lang w:eastAsia="zh-TW" w:bidi="hi-IN"/>
    </w:rPr>
  </w:style>
  <w:style w:type="paragraph" w:customStyle="1" w:styleId="stlArtikel">
    <w:name w:val="stlArtikel"/>
    <w:basedOn w:val="Standaard"/>
    <w:next w:val="stlArtikelTekst"/>
    <w:rsid w:val="006A52CE"/>
    <w:pPr>
      <w:keepNext/>
      <w:numPr>
        <w:numId w:val="1"/>
      </w:numPr>
      <w:spacing w:before="180" w:after="200" w:line="240" w:lineRule="auto"/>
    </w:pPr>
    <w:rPr>
      <w:rFonts w:eastAsia="PMingLiU"/>
      <w:b/>
      <w:sz w:val="20"/>
      <w:szCs w:val="18"/>
      <w:lang w:eastAsia="zh-TW" w:bidi="hi-IN"/>
    </w:rPr>
  </w:style>
  <w:style w:type="paragraph" w:customStyle="1" w:styleId="stlArtikelOpsomming">
    <w:name w:val="stlArtikelOpsomming"/>
    <w:basedOn w:val="Standaard"/>
    <w:qFormat/>
    <w:rsid w:val="006A52CE"/>
    <w:pPr>
      <w:numPr>
        <w:ilvl w:val="2"/>
        <w:numId w:val="1"/>
      </w:numPr>
      <w:spacing w:after="0" w:line="260" w:lineRule="atLeast"/>
    </w:pPr>
    <w:rPr>
      <w:rFonts w:eastAsia="PMingLiU"/>
      <w:sz w:val="18"/>
      <w:szCs w:val="18"/>
      <w:lang w:eastAsia="zh-TW" w:bidi="hi-IN"/>
    </w:rPr>
  </w:style>
  <w:style w:type="paragraph" w:customStyle="1" w:styleId="stlArtikelTekst">
    <w:name w:val="stlArtikelTekst"/>
    <w:basedOn w:val="Standaard"/>
    <w:qFormat/>
    <w:rsid w:val="006A52CE"/>
    <w:pPr>
      <w:numPr>
        <w:ilvl w:val="1"/>
        <w:numId w:val="1"/>
      </w:numPr>
      <w:spacing w:after="0" w:line="260" w:lineRule="atLeast"/>
    </w:pPr>
    <w:rPr>
      <w:rFonts w:eastAsia="PMingLiU"/>
      <w:sz w:val="18"/>
      <w:szCs w:val="18"/>
      <w:lang w:eastAsia="zh-TW" w:bidi="hi-IN"/>
    </w:rPr>
  </w:style>
  <w:style w:type="character" w:styleId="Hyperlink">
    <w:name w:val="Hyperlink"/>
    <w:basedOn w:val="Standaardalinea-lettertype"/>
    <w:semiHidden/>
    <w:rsid w:val="006A52CE"/>
    <w:rPr>
      <w:color w:val="44546A" w:themeColor="text2"/>
      <w:u w:val="single"/>
      <w:lang w:val="nl-NL"/>
    </w:rPr>
  </w:style>
  <w:style w:type="paragraph" w:customStyle="1" w:styleId="stlVet">
    <w:name w:val="stlVet"/>
    <w:basedOn w:val="Standaard"/>
    <w:qFormat/>
    <w:rsid w:val="006A52CE"/>
    <w:pPr>
      <w:spacing w:after="0" w:line="260" w:lineRule="atLeast"/>
    </w:pPr>
    <w:rPr>
      <w:rFonts w:eastAsia="PMingLiU"/>
      <w:b/>
      <w:sz w:val="20"/>
      <w:szCs w:val="18"/>
      <w:lang w:eastAsia="zh-TW" w:bidi="hi-IN"/>
    </w:rPr>
  </w:style>
  <w:style w:type="character" w:styleId="Tekstvantijdelijkeaanduiding">
    <w:name w:val="Placeholder Text"/>
    <w:basedOn w:val="Standaardalinea-lettertype"/>
    <w:uiPriority w:val="99"/>
    <w:semiHidden/>
    <w:rsid w:val="006A52CE"/>
    <w:rPr>
      <w:color w:val="808080"/>
      <w:lang w:val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34C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34C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34C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34C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34C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3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34C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31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669A"/>
  </w:style>
  <w:style w:type="paragraph" w:styleId="Voettekst">
    <w:name w:val="footer"/>
    <w:basedOn w:val="Standaard"/>
    <w:link w:val="VoettekstChar"/>
    <w:uiPriority w:val="99"/>
    <w:unhideWhenUsed/>
    <w:rsid w:val="0031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6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DB6442A8285499499C8A8724CDBB9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B94417-D57E-470C-9CAD-5A2695055434}"/>
      </w:docPartPr>
      <w:docPartBody>
        <w:p w:rsidR="00300E16" w:rsidRDefault="00E15C9C" w:rsidP="00E15C9C">
          <w:pPr>
            <w:pStyle w:val="6DB6442A8285499499C8A8724CDBB992"/>
          </w:pPr>
          <w:r w:rsidRPr="00E566BA">
            <w:rPr>
              <w:rStyle w:val="Tekstvantijdelijkeaanduiding"/>
            </w:rPr>
            <w:t>[Contactpersoon: Naam]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81"/>
    <w:rsid w:val="00280DB7"/>
    <w:rsid w:val="00300E16"/>
    <w:rsid w:val="0038301A"/>
    <w:rsid w:val="006A01B7"/>
    <w:rsid w:val="00733BA3"/>
    <w:rsid w:val="00AD7ACD"/>
    <w:rsid w:val="00B24C90"/>
    <w:rsid w:val="00BD4081"/>
    <w:rsid w:val="00E15C9C"/>
    <w:rsid w:val="00FC2C11"/>
    <w:rsid w:val="00FD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15C9C"/>
    <w:rPr>
      <w:color w:val="808080"/>
    </w:rPr>
  </w:style>
  <w:style w:type="paragraph" w:customStyle="1" w:styleId="6DB6442A8285499499C8A8724CDBB992">
    <w:name w:val="6DB6442A8285499499C8A8724CDBB992"/>
    <w:rsid w:val="00E15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0803618C745649A41D6C5F45B8ADBB" ma:contentTypeVersion="15" ma:contentTypeDescription="Een nieuw document maken." ma:contentTypeScope="" ma:versionID="ea15cefd83995371c2cc28c7043529ff">
  <xsd:schema xmlns:xsd="http://www.w3.org/2001/XMLSchema" xmlns:xs="http://www.w3.org/2001/XMLSchema" xmlns:p="http://schemas.microsoft.com/office/2006/metadata/properties" xmlns:ns1="http://schemas.microsoft.com/sharepoint/v3" xmlns:ns2="283e8c93-f899-4eaf-a353-0a94f3052241" xmlns:ns3="e067cfc9-2a67-4427-a8f2-6d7170068cf9" targetNamespace="http://schemas.microsoft.com/office/2006/metadata/properties" ma:root="true" ma:fieldsID="f2c03ff0632e3fea335d1f6da60ae712" ns1:_="" ns2:_="" ns3:_="">
    <xsd:import namespace="http://schemas.microsoft.com/sharepoint/v3"/>
    <xsd:import namespace="283e8c93-f899-4eaf-a353-0a94f3052241"/>
    <xsd:import namespace="e067cfc9-2a67-4427-a8f2-6d7170068cf9"/>
    <xsd:element name="properties">
      <xsd:complexType>
        <xsd:sequence>
          <xsd:element name="documentManagement">
            <xsd:complexType>
              <xsd:all>
                <xsd:element ref="ns2:Onderwerp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e8c93-f899-4eaf-a353-0a94f3052241" elementFormDefault="qualified">
    <xsd:import namespace="http://schemas.microsoft.com/office/2006/documentManagement/types"/>
    <xsd:import namespace="http://schemas.microsoft.com/office/infopath/2007/PartnerControls"/>
    <xsd:element name="Onderwerpen" ma:index="8" nillable="true" ma:displayName="Onderwerpen" ma:default="1) Ontwikkelen expertise" ma:format="Dropdown" ma:internalName="Onderwerpen">
      <xsd:simpleType>
        <xsd:restriction base="dms:Choice">
          <xsd:enumeration value="1) Ontwikkelen expertise"/>
          <xsd:enumeration value="2) Ontwikkelen hulpmiddelen"/>
          <xsd:enumeration value="3) Voorlichtingssessies"/>
          <xsd:enumeration value="4) Werkconferentie"/>
          <xsd:enumeration value="5. Masterclasses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7cfc9-2a67-4427-a8f2-6d7170068cf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derwerpen xmlns="283e8c93-f899-4eaf-a353-0a94f3052241">1) Ontwikkelen expertise</Onderwerpen>
    <_ip_UnifiedCompliancePolicyUIAction xmlns="http://schemas.microsoft.com/sharepoint/v3" xsi:nil="true"/>
    <_ip_UnifiedCompliancePolicyProperties xmlns="http://schemas.microsoft.com/sharepoint/v3" xsi:nil="true"/>
    <SharedWithUsers xmlns="e067cfc9-2a67-4427-a8f2-6d7170068cf9">
      <UserInfo>
        <DisplayName>Roza van Cappellen</DisplayName>
        <AccountId>118</AccountId>
        <AccountType/>
      </UserInfo>
      <UserInfo>
        <DisplayName>Evie-Janne van Noorel</DisplayName>
        <AccountId>405</AccountId>
        <AccountType/>
      </UserInfo>
      <UserInfo>
        <DisplayName>Tefke van Dijk</DisplayName>
        <AccountId>523</AccountId>
        <AccountType/>
      </UserInfo>
    </SharedWithUsers>
  </documentManagement>
</p:properties>
</file>

<file path=customXml/item4.xml><?xml version="1.0" encoding="utf-8"?>
<doConfiguration xmlns:xsi="http://www.w3.org/2001/XMLSchema-instance" xmlns:xsd="http://www.w3.org/2001/XMLSchema" xmlns="http://www.dotoffice.nl/smartbuilder/configuration" ShowOptional="true" EditMode="false" InfoTextType="Simple" InfoText="">
  <InfoTextExtended xmlns="http://www.dotoffice.nl/smartbuilder/configuration"/>
  <Controls xmlns="http://www.dotoffice.nl/smartbuilder/configuration"/>
  <Groups xmlns="http://www.dotoffice.nl/smartbuilder/configuration"/>
</doConfiguration>
</file>

<file path=customXml/itemProps1.xml><?xml version="1.0" encoding="utf-8"?>
<ds:datastoreItem xmlns:ds="http://schemas.openxmlformats.org/officeDocument/2006/customXml" ds:itemID="{8CF66E7F-6026-4E42-AFC1-3F68A7C32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0414EB-248E-41F1-8DA7-F026F7B18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3e8c93-f899-4eaf-a353-0a94f3052241"/>
    <ds:schemaRef ds:uri="e067cfc9-2a67-4427-a8f2-6d7170068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A11E78-F03E-44CD-A7E7-6BC0087F751B}">
  <ds:schemaRefs>
    <ds:schemaRef ds:uri="http://schemas.microsoft.com/office/2006/metadata/properties"/>
    <ds:schemaRef ds:uri="http://schemas.microsoft.com/office/infopath/2007/PartnerControls"/>
    <ds:schemaRef ds:uri="283e8c93-f899-4eaf-a353-0a94f3052241"/>
    <ds:schemaRef ds:uri="http://schemas.microsoft.com/sharepoint/v3"/>
    <ds:schemaRef ds:uri="e067cfc9-2a67-4427-a8f2-6d7170068cf9"/>
  </ds:schemaRefs>
</ds:datastoreItem>
</file>

<file path=customXml/itemProps4.xml><?xml version="1.0" encoding="utf-8"?>
<ds:datastoreItem xmlns:ds="http://schemas.openxmlformats.org/officeDocument/2006/customXml" ds:itemID="{A0DE1818-44E0-4B2D-B0B6-70044C8BCA56}">
  <ds:schemaRefs>
    <ds:schemaRef ds:uri="http://www.w3.org/2001/XMLSchema"/>
    <ds:schemaRef ds:uri="http://www.dotoffice.nl/smartbuilder/configu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910</Words>
  <Characters>5006</Characters>
  <Application>Microsoft Office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</dc:creator>
  <cp:keywords/>
  <dc:description/>
  <cp:lastModifiedBy>Dijk, Tefke van</cp:lastModifiedBy>
  <cp:revision>2</cp:revision>
  <dcterms:created xsi:type="dcterms:W3CDTF">2021-11-15T16:58:00Z</dcterms:created>
  <dcterms:modified xsi:type="dcterms:W3CDTF">2021-11-15T16:58:00Z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512">
    <vt:lpwstr>118</vt:lpwstr>
  </property>
  <property fmtid="{D5CDD505-2E9C-101B-9397-08002B2CF9AE}" pid="3" name="ContentTypeId">
    <vt:lpwstr>0x0101004E0803618C745649A41D6C5F45B8ADBB</vt:lpwstr>
  </property>
</Properties>
</file>